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8380" w14:textId="77777777" w:rsidR="008F777C" w:rsidRPr="008F777C" w:rsidRDefault="008F777C" w:rsidP="008F777C">
      <w:pPr>
        <w:pStyle w:val="Heading1"/>
        <w:jc w:val="center"/>
        <w:rPr>
          <w:sz w:val="72"/>
          <w:szCs w:val="32"/>
        </w:rPr>
      </w:pPr>
      <w:r w:rsidRPr="008F777C">
        <w:rPr>
          <w:sz w:val="72"/>
          <w:szCs w:val="32"/>
        </w:rPr>
        <w:t>Shenango Area School District</w:t>
      </w:r>
    </w:p>
    <w:p w14:paraId="2B5DB778" w14:textId="77777777" w:rsidR="008F777C" w:rsidRPr="008F777C" w:rsidRDefault="008F777C" w:rsidP="008F777C">
      <w:pPr>
        <w:pStyle w:val="Heading2"/>
        <w:jc w:val="center"/>
        <w:rPr>
          <w:color w:val="004B8D"/>
          <w:sz w:val="48"/>
          <w:szCs w:val="28"/>
        </w:rPr>
      </w:pPr>
      <w:r w:rsidRPr="008F777C">
        <w:rPr>
          <w:color w:val="004B8D"/>
          <w:sz w:val="48"/>
          <w:szCs w:val="28"/>
        </w:rPr>
        <w:t>HVAC Upgrades</w:t>
      </w:r>
    </w:p>
    <w:p w14:paraId="34FCFB3D" w14:textId="1AA2AC63" w:rsidR="008F777C" w:rsidRPr="00964730" w:rsidRDefault="008F777C" w:rsidP="00964730">
      <w:pPr>
        <w:pStyle w:val="Heading2"/>
        <w:jc w:val="center"/>
        <w:rPr>
          <w:color w:val="004B8D"/>
          <w:szCs w:val="28"/>
        </w:rPr>
      </w:pPr>
      <w:r w:rsidRPr="008F777C">
        <w:rPr>
          <w:color w:val="004B8D"/>
          <w:szCs w:val="28"/>
        </w:rPr>
        <w:t>High School and Elementary School</w:t>
      </w:r>
    </w:p>
    <w:p w14:paraId="5EE8E9F3" w14:textId="77777777" w:rsidR="008F777C" w:rsidRPr="008F777C" w:rsidRDefault="008F777C" w:rsidP="008F777C">
      <w:pPr>
        <w:spacing w:after="0" w:line="240" w:lineRule="auto"/>
        <w:jc w:val="center"/>
        <w:rPr>
          <w:color w:val="2F5496" w:themeColor="accent1" w:themeShade="BF"/>
          <w:sz w:val="28"/>
          <w:szCs w:val="28"/>
        </w:rPr>
      </w:pPr>
      <w:r w:rsidRPr="008F777C">
        <w:rPr>
          <w:color w:val="2F5496" w:themeColor="accent1" w:themeShade="BF"/>
          <w:sz w:val="28"/>
          <w:szCs w:val="28"/>
        </w:rPr>
        <w:t>Shenango Area School District</w:t>
      </w:r>
    </w:p>
    <w:p w14:paraId="026EE6F3" w14:textId="77777777" w:rsidR="008F777C" w:rsidRPr="008F777C" w:rsidRDefault="008F777C" w:rsidP="008F777C">
      <w:pPr>
        <w:spacing w:after="0" w:line="240" w:lineRule="auto"/>
        <w:jc w:val="center"/>
        <w:rPr>
          <w:color w:val="2F5496" w:themeColor="accent1" w:themeShade="BF"/>
          <w:sz w:val="28"/>
          <w:szCs w:val="28"/>
        </w:rPr>
      </w:pPr>
      <w:r w:rsidRPr="008F777C">
        <w:rPr>
          <w:color w:val="2F5496" w:themeColor="accent1" w:themeShade="BF"/>
          <w:sz w:val="28"/>
          <w:szCs w:val="28"/>
        </w:rPr>
        <w:t>2550 Ellwood RD</w:t>
      </w:r>
    </w:p>
    <w:p w14:paraId="7FE71C5C" w14:textId="5531C873" w:rsidR="008F777C" w:rsidRPr="00964730" w:rsidRDefault="008F777C" w:rsidP="00964730">
      <w:pPr>
        <w:spacing w:after="0" w:line="240" w:lineRule="auto"/>
        <w:jc w:val="center"/>
        <w:rPr>
          <w:color w:val="2F5496" w:themeColor="accent1" w:themeShade="BF"/>
          <w:sz w:val="28"/>
          <w:szCs w:val="28"/>
        </w:rPr>
      </w:pPr>
      <w:r w:rsidRPr="008F777C">
        <w:rPr>
          <w:color w:val="2F5496" w:themeColor="accent1" w:themeShade="BF"/>
          <w:sz w:val="28"/>
          <w:szCs w:val="28"/>
        </w:rPr>
        <w:t>New Castle, PA 16101</w:t>
      </w:r>
    </w:p>
    <w:p w14:paraId="3E2DF9EB" w14:textId="04D9914E" w:rsidR="00964730" w:rsidRDefault="00964730" w:rsidP="008F777C">
      <w:pPr>
        <w:jc w:val="center"/>
      </w:pPr>
    </w:p>
    <w:p w14:paraId="29A80427" w14:textId="2FFDB39A" w:rsidR="00964730" w:rsidRDefault="00964730" w:rsidP="008F777C">
      <w:pPr>
        <w:jc w:val="center"/>
      </w:pPr>
      <w:r>
        <w:rPr>
          <w:noProof/>
        </w:rPr>
        <w:drawing>
          <wp:inline distT="0" distB="0" distL="0" distR="0" wp14:anchorId="0B6B684C" wp14:editId="1E8E151B">
            <wp:extent cx="2857500" cy="2828925"/>
            <wp:effectExtent l="0" t="0" r="0" b="9525"/>
            <wp:docPr id="1" name="Picture 1" descr="Shenango Area School District | Learning For A Lifetime, New Castl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57500" cy="2828925"/>
                    </a:xfrm>
                    <a:prstGeom prst="rect">
                      <a:avLst/>
                    </a:prstGeom>
                  </pic:spPr>
                </pic:pic>
              </a:graphicData>
            </a:graphic>
          </wp:inline>
        </w:drawing>
      </w:r>
    </w:p>
    <w:p w14:paraId="6DE768A9" w14:textId="77777777" w:rsidR="00964730" w:rsidRDefault="00964730" w:rsidP="008F777C">
      <w:pPr>
        <w:jc w:val="center"/>
      </w:pPr>
    </w:p>
    <w:p w14:paraId="4414ACBD" w14:textId="6037F3AD" w:rsidR="008F777C" w:rsidRPr="008F777C" w:rsidRDefault="008F777C" w:rsidP="00964730">
      <w:pPr>
        <w:pStyle w:val="NoSpacing"/>
        <w:jc w:val="center"/>
        <w:rPr>
          <w:b/>
          <w:bCs/>
          <w:sz w:val="40"/>
          <w:szCs w:val="40"/>
        </w:rPr>
      </w:pPr>
      <w:r w:rsidRPr="008F777C">
        <w:rPr>
          <w:b/>
          <w:bCs/>
          <w:sz w:val="40"/>
          <w:szCs w:val="40"/>
        </w:rPr>
        <w:t>REQUEST FOR PROPOSALS (RFP)</w:t>
      </w:r>
    </w:p>
    <w:p w14:paraId="627BBC19" w14:textId="3FEBEF56" w:rsidR="008F777C" w:rsidRPr="008F777C" w:rsidRDefault="008F777C" w:rsidP="008F777C">
      <w:pPr>
        <w:pStyle w:val="NoSpacing"/>
        <w:jc w:val="center"/>
        <w:rPr>
          <w:b/>
          <w:bCs/>
          <w:sz w:val="40"/>
          <w:szCs w:val="40"/>
        </w:rPr>
      </w:pPr>
    </w:p>
    <w:p w14:paraId="5949916E" w14:textId="1022176C" w:rsidR="008F777C" w:rsidRPr="008F777C" w:rsidRDefault="008F777C" w:rsidP="008F777C">
      <w:pPr>
        <w:pStyle w:val="NoSpacing"/>
        <w:jc w:val="center"/>
        <w:rPr>
          <w:b/>
          <w:bCs/>
          <w:sz w:val="40"/>
          <w:szCs w:val="40"/>
        </w:rPr>
      </w:pPr>
      <w:r w:rsidRPr="008F777C">
        <w:rPr>
          <w:b/>
          <w:bCs/>
          <w:sz w:val="40"/>
          <w:szCs w:val="40"/>
        </w:rPr>
        <w:t>PROPOSAL DUE DATE:</w:t>
      </w:r>
    </w:p>
    <w:p w14:paraId="06E956AA" w14:textId="07FF398D" w:rsidR="008F777C" w:rsidRPr="008F777C" w:rsidRDefault="008F777C" w:rsidP="008F777C">
      <w:pPr>
        <w:jc w:val="center"/>
        <w:rPr>
          <w:sz w:val="28"/>
          <w:szCs w:val="28"/>
        </w:rPr>
      </w:pPr>
    </w:p>
    <w:p w14:paraId="654F9622" w14:textId="7FDABEFC" w:rsidR="008F777C" w:rsidRPr="008F777C" w:rsidRDefault="00417913" w:rsidP="008F777C">
      <w:pPr>
        <w:jc w:val="center"/>
        <w:rPr>
          <w:sz w:val="28"/>
          <w:szCs w:val="28"/>
        </w:rPr>
      </w:pPr>
      <w:r>
        <w:rPr>
          <w:sz w:val="28"/>
          <w:szCs w:val="28"/>
        </w:rPr>
        <w:t>August 6</w:t>
      </w:r>
      <w:r w:rsidRPr="00417913">
        <w:rPr>
          <w:sz w:val="28"/>
          <w:szCs w:val="28"/>
          <w:vertAlign w:val="superscript"/>
        </w:rPr>
        <w:t>th</w:t>
      </w:r>
      <w:r>
        <w:rPr>
          <w:sz w:val="28"/>
          <w:szCs w:val="28"/>
        </w:rPr>
        <w:t>, 2021</w:t>
      </w:r>
    </w:p>
    <w:p w14:paraId="1BA42329" w14:textId="02E5AC26" w:rsidR="008F777C" w:rsidRDefault="008F777C" w:rsidP="008F777C">
      <w:pPr>
        <w:jc w:val="center"/>
      </w:pPr>
    </w:p>
    <w:p w14:paraId="4009CF86" w14:textId="536B177B" w:rsidR="008F777C" w:rsidRDefault="008F777C" w:rsidP="008F777C">
      <w:pPr>
        <w:jc w:val="center"/>
      </w:pPr>
    </w:p>
    <w:p w14:paraId="4E70A552" w14:textId="4188DED0" w:rsidR="008F777C" w:rsidRDefault="008F777C" w:rsidP="008F777C">
      <w:pPr>
        <w:jc w:val="center"/>
      </w:pPr>
    </w:p>
    <w:p w14:paraId="3AD89CCB" w14:textId="2303D94F" w:rsidR="008F777C" w:rsidRDefault="008F777C" w:rsidP="008F777C">
      <w:pPr>
        <w:jc w:val="center"/>
      </w:pPr>
    </w:p>
    <w:p w14:paraId="490806E8" w14:textId="77777777" w:rsidR="00964730" w:rsidRDefault="00964730" w:rsidP="00964730">
      <w:pPr>
        <w:pStyle w:val="NoSpacing"/>
        <w:rPr>
          <w:b/>
          <w:bCs/>
          <w:sz w:val="36"/>
          <w:szCs w:val="36"/>
          <w:u w:val="single"/>
        </w:rPr>
      </w:pPr>
    </w:p>
    <w:p w14:paraId="33C085D2" w14:textId="71E3BE4A" w:rsidR="008F777C" w:rsidRDefault="008F777C" w:rsidP="00964730">
      <w:pPr>
        <w:pStyle w:val="NoSpacing"/>
        <w:rPr>
          <w:b/>
          <w:bCs/>
          <w:sz w:val="36"/>
          <w:szCs w:val="36"/>
          <w:u w:val="single"/>
        </w:rPr>
      </w:pPr>
      <w:r w:rsidRPr="008F777C">
        <w:rPr>
          <w:b/>
          <w:bCs/>
          <w:sz w:val="36"/>
          <w:szCs w:val="36"/>
          <w:u w:val="single"/>
        </w:rPr>
        <w:lastRenderedPageBreak/>
        <w:t>TABLE OF CONTENTS</w:t>
      </w:r>
    </w:p>
    <w:p w14:paraId="01725F5A" w14:textId="1BC0BA84" w:rsidR="008F777C" w:rsidRDefault="008F777C" w:rsidP="008F777C">
      <w:pPr>
        <w:pStyle w:val="NoSpacing"/>
        <w:jc w:val="center"/>
        <w:rPr>
          <w:b/>
          <w:bCs/>
          <w:sz w:val="36"/>
          <w:szCs w:val="36"/>
          <w:u w:val="single"/>
        </w:rPr>
      </w:pPr>
    </w:p>
    <w:p w14:paraId="4BC023FC" w14:textId="25314B36" w:rsidR="008F777C" w:rsidRDefault="008F777C" w:rsidP="008F777C">
      <w:pPr>
        <w:pStyle w:val="NoSpacing"/>
        <w:rPr>
          <w:b/>
          <w:bCs/>
          <w:sz w:val="36"/>
          <w:szCs w:val="36"/>
          <w:u w:val="single"/>
        </w:rPr>
      </w:pPr>
    </w:p>
    <w:p w14:paraId="6F1F0B84" w14:textId="1CF691F9" w:rsidR="008F777C" w:rsidRDefault="008F777C" w:rsidP="008F777C">
      <w:pPr>
        <w:pStyle w:val="NoSpacing"/>
        <w:rPr>
          <w:sz w:val="24"/>
          <w:szCs w:val="24"/>
        </w:rPr>
      </w:pPr>
      <w:r>
        <w:rPr>
          <w:sz w:val="24"/>
          <w:szCs w:val="24"/>
        </w:rPr>
        <w:t>NOTICE</w:t>
      </w:r>
      <w:r w:rsidRPr="008F777C">
        <w:rPr>
          <w:sz w:val="24"/>
          <w:szCs w:val="24"/>
        </w:rPr>
        <w:t>.............................................................................................................................</w:t>
      </w:r>
      <w:r w:rsidR="00323794">
        <w:rPr>
          <w:sz w:val="24"/>
          <w:szCs w:val="24"/>
        </w:rPr>
        <w:t>.</w:t>
      </w:r>
      <w:r w:rsidRPr="008F777C">
        <w:rPr>
          <w:sz w:val="24"/>
          <w:szCs w:val="24"/>
        </w:rPr>
        <w:t>..............</w:t>
      </w:r>
      <w:r w:rsidR="00AF16CA">
        <w:rPr>
          <w:sz w:val="24"/>
          <w:szCs w:val="24"/>
        </w:rPr>
        <w:t>3</w:t>
      </w:r>
    </w:p>
    <w:p w14:paraId="0C290096" w14:textId="1C083B4F" w:rsidR="008F777C" w:rsidRDefault="008F777C" w:rsidP="008F777C">
      <w:pPr>
        <w:pStyle w:val="NoSpacing"/>
        <w:rPr>
          <w:sz w:val="24"/>
          <w:szCs w:val="24"/>
        </w:rPr>
      </w:pPr>
    </w:p>
    <w:p w14:paraId="3DC51470" w14:textId="06E3A45C" w:rsidR="00987ADC" w:rsidRDefault="00987ADC" w:rsidP="00987ADC">
      <w:pPr>
        <w:pStyle w:val="NoSpacing"/>
        <w:rPr>
          <w:sz w:val="24"/>
          <w:szCs w:val="24"/>
        </w:rPr>
      </w:pPr>
      <w:r>
        <w:rPr>
          <w:sz w:val="24"/>
          <w:szCs w:val="24"/>
        </w:rPr>
        <w:t>PROJECT NOTICES</w:t>
      </w:r>
      <w:r w:rsidR="00F200BF">
        <w:rPr>
          <w:sz w:val="24"/>
          <w:szCs w:val="24"/>
        </w:rPr>
        <w:t>/GENERAL INFORMATION</w:t>
      </w:r>
      <w:r w:rsidRPr="008F777C">
        <w:rPr>
          <w:sz w:val="24"/>
          <w:szCs w:val="24"/>
        </w:rPr>
        <w:t>...................</w:t>
      </w:r>
      <w:r w:rsidR="00B67F1B">
        <w:rPr>
          <w:sz w:val="24"/>
          <w:szCs w:val="24"/>
        </w:rPr>
        <w:t>.</w:t>
      </w:r>
      <w:r w:rsidRPr="008F777C">
        <w:rPr>
          <w:sz w:val="24"/>
          <w:szCs w:val="24"/>
        </w:rPr>
        <w:t>..............................................................</w:t>
      </w:r>
      <w:r w:rsidR="00AF16CA">
        <w:rPr>
          <w:sz w:val="24"/>
          <w:szCs w:val="24"/>
        </w:rPr>
        <w:t>4</w:t>
      </w:r>
    </w:p>
    <w:p w14:paraId="14B7A58B" w14:textId="645674D9" w:rsidR="008F777C" w:rsidRDefault="008F777C" w:rsidP="008F777C">
      <w:pPr>
        <w:pStyle w:val="NoSpacing"/>
        <w:rPr>
          <w:sz w:val="24"/>
          <w:szCs w:val="24"/>
        </w:rPr>
      </w:pPr>
    </w:p>
    <w:p w14:paraId="775E4103" w14:textId="667E72A3" w:rsidR="00987ADC" w:rsidRDefault="00AF16CA" w:rsidP="00987ADC">
      <w:pPr>
        <w:pStyle w:val="NoSpacing"/>
        <w:rPr>
          <w:sz w:val="24"/>
          <w:szCs w:val="24"/>
        </w:rPr>
      </w:pPr>
      <w:r>
        <w:rPr>
          <w:sz w:val="24"/>
          <w:szCs w:val="24"/>
        </w:rPr>
        <w:t>BUILDING</w:t>
      </w:r>
      <w:r w:rsidR="00603FC7">
        <w:rPr>
          <w:sz w:val="24"/>
          <w:szCs w:val="24"/>
        </w:rPr>
        <w:t xml:space="preserve"> </w:t>
      </w:r>
      <w:r w:rsidR="00987ADC">
        <w:rPr>
          <w:sz w:val="24"/>
          <w:szCs w:val="24"/>
        </w:rPr>
        <w:t>BACKGROUND</w:t>
      </w:r>
      <w:r w:rsidR="00987ADC" w:rsidRPr="008F777C">
        <w:rPr>
          <w:sz w:val="24"/>
          <w:szCs w:val="24"/>
        </w:rPr>
        <w:t>...............................</w:t>
      </w:r>
      <w:r w:rsidR="00603FC7" w:rsidRPr="008F777C">
        <w:rPr>
          <w:sz w:val="24"/>
          <w:szCs w:val="24"/>
        </w:rPr>
        <w:t>..</w:t>
      </w:r>
      <w:r w:rsidR="00987ADC" w:rsidRPr="008F777C">
        <w:rPr>
          <w:sz w:val="24"/>
          <w:szCs w:val="24"/>
        </w:rPr>
        <w:t>...........</w:t>
      </w:r>
      <w:r>
        <w:rPr>
          <w:sz w:val="24"/>
          <w:szCs w:val="24"/>
        </w:rPr>
        <w:t>...................</w:t>
      </w:r>
      <w:r w:rsidR="00987ADC" w:rsidRPr="008F777C">
        <w:rPr>
          <w:sz w:val="24"/>
          <w:szCs w:val="24"/>
        </w:rPr>
        <w:t>.................................................</w:t>
      </w:r>
      <w:r w:rsidR="00F200BF">
        <w:rPr>
          <w:sz w:val="24"/>
          <w:szCs w:val="24"/>
        </w:rPr>
        <w:t>5</w:t>
      </w:r>
    </w:p>
    <w:p w14:paraId="63CDA13D" w14:textId="62AF9D64" w:rsidR="008F777C" w:rsidRDefault="008F777C" w:rsidP="008F777C">
      <w:pPr>
        <w:pStyle w:val="NoSpacing"/>
        <w:rPr>
          <w:sz w:val="24"/>
          <w:szCs w:val="24"/>
        </w:rPr>
      </w:pPr>
    </w:p>
    <w:p w14:paraId="3A97D59E" w14:textId="68D687FA" w:rsidR="00603FC7" w:rsidRDefault="00B67F1B" w:rsidP="00603FC7">
      <w:pPr>
        <w:pStyle w:val="NoSpacing"/>
        <w:rPr>
          <w:sz w:val="24"/>
          <w:szCs w:val="24"/>
        </w:rPr>
      </w:pPr>
      <w:r>
        <w:rPr>
          <w:sz w:val="24"/>
          <w:szCs w:val="24"/>
        </w:rPr>
        <w:t>SCOPE OF WORK</w:t>
      </w:r>
      <w:r w:rsidR="000E3AA7">
        <w:rPr>
          <w:sz w:val="24"/>
          <w:szCs w:val="24"/>
        </w:rPr>
        <w:t>…………………………..</w:t>
      </w:r>
      <w:r w:rsidR="00603FC7" w:rsidRPr="008F777C">
        <w:rPr>
          <w:sz w:val="24"/>
          <w:szCs w:val="24"/>
        </w:rPr>
        <w:t>...........................</w:t>
      </w:r>
      <w:r w:rsidR="00AF16CA">
        <w:rPr>
          <w:sz w:val="24"/>
          <w:szCs w:val="24"/>
        </w:rPr>
        <w:t>.........</w:t>
      </w:r>
      <w:r w:rsidR="00603FC7" w:rsidRPr="008F777C">
        <w:rPr>
          <w:sz w:val="24"/>
          <w:szCs w:val="24"/>
        </w:rPr>
        <w:t>......................</w:t>
      </w:r>
      <w:r w:rsidR="00603FC7">
        <w:rPr>
          <w:sz w:val="24"/>
          <w:szCs w:val="24"/>
        </w:rPr>
        <w:t>.................</w:t>
      </w:r>
      <w:r>
        <w:rPr>
          <w:sz w:val="24"/>
          <w:szCs w:val="24"/>
        </w:rPr>
        <w:t>.............</w:t>
      </w:r>
      <w:r w:rsidR="00603FC7">
        <w:rPr>
          <w:sz w:val="24"/>
          <w:szCs w:val="24"/>
        </w:rPr>
        <w:t>........</w:t>
      </w:r>
      <w:r>
        <w:rPr>
          <w:sz w:val="24"/>
          <w:szCs w:val="24"/>
        </w:rPr>
        <w:t>7</w:t>
      </w:r>
    </w:p>
    <w:p w14:paraId="0635E551" w14:textId="5CAAFBB0" w:rsidR="008F777C" w:rsidRDefault="008F777C" w:rsidP="008F777C">
      <w:pPr>
        <w:pStyle w:val="NoSpacing"/>
        <w:rPr>
          <w:sz w:val="24"/>
          <w:szCs w:val="24"/>
        </w:rPr>
      </w:pPr>
    </w:p>
    <w:p w14:paraId="29EA43FB" w14:textId="43218D1A" w:rsidR="000E3AA7" w:rsidRDefault="00323794" w:rsidP="000E3AA7">
      <w:pPr>
        <w:pStyle w:val="NoSpacing"/>
        <w:rPr>
          <w:sz w:val="24"/>
          <w:szCs w:val="24"/>
        </w:rPr>
      </w:pPr>
      <w:r>
        <w:rPr>
          <w:sz w:val="24"/>
          <w:szCs w:val="24"/>
        </w:rPr>
        <w:t>PROPOSAL FORM………..</w:t>
      </w:r>
      <w:r w:rsidR="000E3AA7">
        <w:rPr>
          <w:sz w:val="24"/>
          <w:szCs w:val="24"/>
        </w:rPr>
        <w:t>…………………………..</w:t>
      </w:r>
      <w:r w:rsidR="000E3AA7" w:rsidRPr="008F777C">
        <w:rPr>
          <w:sz w:val="24"/>
          <w:szCs w:val="24"/>
        </w:rPr>
        <w:t>...........................</w:t>
      </w:r>
      <w:r w:rsidR="000E3AA7">
        <w:rPr>
          <w:sz w:val="24"/>
          <w:szCs w:val="24"/>
        </w:rPr>
        <w:t>.........</w:t>
      </w:r>
      <w:r w:rsidR="000E3AA7" w:rsidRPr="008F777C">
        <w:rPr>
          <w:sz w:val="24"/>
          <w:szCs w:val="24"/>
        </w:rPr>
        <w:t>......................</w:t>
      </w:r>
      <w:r w:rsidR="000E3AA7">
        <w:rPr>
          <w:sz w:val="24"/>
          <w:szCs w:val="24"/>
        </w:rPr>
        <w:t>.........................</w:t>
      </w:r>
      <w:r>
        <w:rPr>
          <w:sz w:val="24"/>
          <w:szCs w:val="24"/>
        </w:rPr>
        <w:t>1</w:t>
      </w:r>
      <w:r w:rsidR="00F43BC5">
        <w:rPr>
          <w:sz w:val="24"/>
          <w:szCs w:val="24"/>
        </w:rPr>
        <w:t>3</w:t>
      </w:r>
    </w:p>
    <w:p w14:paraId="26866FAC" w14:textId="0E76E012" w:rsidR="008F777C" w:rsidRDefault="008F777C" w:rsidP="008F777C">
      <w:pPr>
        <w:pStyle w:val="NoSpacing"/>
        <w:rPr>
          <w:sz w:val="24"/>
          <w:szCs w:val="24"/>
        </w:rPr>
      </w:pPr>
    </w:p>
    <w:p w14:paraId="24F92365" w14:textId="0F6F5E59" w:rsidR="00D75E4A" w:rsidRDefault="00A61396" w:rsidP="00D75E4A">
      <w:pPr>
        <w:pStyle w:val="NoSpacing"/>
        <w:rPr>
          <w:sz w:val="24"/>
          <w:szCs w:val="24"/>
        </w:rPr>
      </w:pPr>
      <w:r>
        <w:rPr>
          <w:sz w:val="24"/>
          <w:szCs w:val="24"/>
        </w:rPr>
        <w:t>EVALUATION PROCESS</w:t>
      </w:r>
      <w:r w:rsidR="007C614E">
        <w:rPr>
          <w:sz w:val="24"/>
          <w:szCs w:val="24"/>
        </w:rPr>
        <w:t>….</w:t>
      </w:r>
      <w:r w:rsidR="00D75E4A">
        <w:rPr>
          <w:sz w:val="24"/>
          <w:szCs w:val="24"/>
        </w:rPr>
        <w:t>…………………………..</w:t>
      </w:r>
      <w:r w:rsidR="00D75E4A" w:rsidRPr="008F777C">
        <w:rPr>
          <w:sz w:val="24"/>
          <w:szCs w:val="24"/>
        </w:rPr>
        <w:t>................</w:t>
      </w:r>
      <w:r w:rsidR="00323794">
        <w:rPr>
          <w:sz w:val="24"/>
          <w:szCs w:val="24"/>
        </w:rPr>
        <w:t>.</w:t>
      </w:r>
      <w:r w:rsidR="00D75E4A" w:rsidRPr="008F777C">
        <w:rPr>
          <w:sz w:val="24"/>
          <w:szCs w:val="24"/>
        </w:rPr>
        <w:t>.........</w:t>
      </w:r>
      <w:r w:rsidR="00D75E4A">
        <w:rPr>
          <w:sz w:val="24"/>
          <w:szCs w:val="24"/>
        </w:rPr>
        <w:t>.........</w:t>
      </w:r>
      <w:r w:rsidR="00D75E4A" w:rsidRPr="008F777C">
        <w:rPr>
          <w:sz w:val="24"/>
          <w:szCs w:val="24"/>
        </w:rPr>
        <w:t>......................</w:t>
      </w:r>
      <w:r w:rsidR="00D75E4A">
        <w:rPr>
          <w:sz w:val="24"/>
          <w:szCs w:val="24"/>
        </w:rPr>
        <w:t>........................</w:t>
      </w:r>
      <w:r w:rsidR="00157F98">
        <w:rPr>
          <w:sz w:val="24"/>
          <w:szCs w:val="24"/>
        </w:rPr>
        <w:t>1</w:t>
      </w:r>
      <w:r w:rsidR="00F43BC5">
        <w:rPr>
          <w:sz w:val="24"/>
          <w:szCs w:val="24"/>
        </w:rPr>
        <w:t>5</w:t>
      </w:r>
    </w:p>
    <w:p w14:paraId="3E83343B" w14:textId="4A77823E" w:rsidR="00503E7F" w:rsidRDefault="00503E7F" w:rsidP="00D75E4A">
      <w:pPr>
        <w:pStyle w:val="NoSpacing"/>
        <w:rPr>
          <w:sz w:val="24"/>
          <w:szCs w:val="24"/>
        </w:rPr>
      </w:pPr>
    </w:p>
    <w:p w14:paraId="6A4A5E9B" w14:textId="0B006FCE" w:rsidR="00503E7F" w:rsidRDefault="00503E7F" w:rsidP="00503E7F">
      <w:pPr>
        <w:pStyle w:val="NoSpacing"/>
        <w:rPr>
          <w:sz w:val="24"/>
          <w:szCs w:val="24"/>
        </w:rPr>
      </w:pPr>
      <w:r>
        <w:rPr>
          <w:sz w:val="24"/>
          <w:szCs w:val="24"/>
        </w:rPr>
        <w:t>FEDERAL FUNDS CONTRACT….…………………………..</w:t>
      </w:r>
      <w:r w:rsidRPr="008F777C">
        <w:rPr>
          <w:sz w:val="24"/>
          <w:szCs w:val="24"/>
        </w:rPr>
        <w:t>................</w:t>
      </w:r>
      <w:r>
        <w:rPr>
          <w:sz w:val="24"/>
          <w:szCs w:val="24"/>
        </w:rPr>
        <w:t>.</w:t>
      </w:r>
      <w:r w:rsidRPr="008F777C">
        <w:rPr>
          <w:sz w:val="24"/>
          <w:szCs w:val="24"/>
        </w:rPr>
        <w:t>.</w:t>
      </w:r>
      <w:r>
        <w:rPr>
          <w:sz w:val="24"/>
          <w:szCs w:val="24"/>
        </w:rPr>
        <w:t>.........</w:t>
      </w:r>
      <w:r w:rsidRPr="008F777C">
        <w:rPr>
          <w:sz w:val="24"/>
          <w:szCs w:val="24"/>
        </w:rPr>
        <w:t>......................</w:t>
      </w:r>
      <w:r>
        <w:rPr>
          <w:sz w:val="24"/>
          <w:szCs w:val="24"/>
        </w:rPr>
        <w:t>........................17</w:t>
      </w:r>
    </w:p>
    <w:p w14:paraId="512EA71F" w14:textId="05CE2C94" w:rsidR="00503E7F" w:rsidRDefault="00503E7F" w:rsidP="00503E7F">
      <w:pPr>
        <w:pStyle w:val="NoSpacing"/>
        <w:rPr>
          <w:sz w:val="24"/>
          <w:szCs w:val="24"/>
        </w:rPr>
      </w:pPr>
    </w:p>
    <w:p w14:paraId="3C4273AE" w14:textId="51E2D2B2" w:rsidR="00503E7F" w:rsidRDefault="00503E7F" w:rsidP="00503E7F">
      <w:pPr>
        <w:pStyle w:val="NoSpacing"/>
        <w:rPr>
          <w:sz w:val="24"/>
          <w:szCs w:val="24"/>
        </w:rPr>
      </w:pPr>
      <w:r>
        <w:rPr>
          <w:sz w:val="24"/>
          <w:szCs w:val="24"/>
        </w:rPr>
        <w:t>TERMS AND CONDITIONS….…………………………..</w:t>
      </w:r>
      <w:r w:rsidRPr="008F777C">
        <w:rPr>
          <w:sz w:val="24"/>
          <w:szCs w:val="24"/>
        </w:rPr>
        <w:t>............</w:t>
      </w:r>
      <w:r>
        <w:rPr>
          <w:sz w:val="24"/>
          <w:szCs w:val="24"/>
        </w:rPr>
        <w:t>.</w:t>
      </w:r>
      <w:r w:rsidRPr="008F777C">
        <w:rPr>
          <w:sz w:val="24"/>
          <w:szCs w:val="24"/>
        </w:rPr>
        <w:t>.........</w:t>
      </w:r>
      <w:r>
        <w:rPr>
          <w:sz w:val="24"/>
          <w:szCs w:val="24"/>
        </w:rPr>
        <w:t>.........</w:t>
      </w:r>
      <w:r w:rsidRPr="008F777C">
        <w:rPr>
          <w:sz w:val="24"/>
          <w:szCs w:val="24"/>
        </w:rPr>
        <w:t>......................</w:t>
      </w:r>
      <w:r>
        <w:rPr>
          <w:sz w:val="24"/>
          <w:szCs w:val="24"/>
        </w:rPr>
        <w:t>........................23</w:t>
      </w:r>
    </w:p>
    <w:p w14:paraId="5190D4D9" w14:textId="77777777" w:rsidR="00503E7F" w:rsidRDefault="00503E7F" w:rsidP="00503E7F">
      <w:pPr>
        <w:pStyle w:val="NoSpacing"/>
        <w:rPr>
          <w:sz w:val="24"/>
          <w:szCs w:val="24"/>
        </w:rPr>
      </w:pPr>
    </w:p>
    <w:p w14:paraId="65CC50F3" w14:textId="77777777" w:rsidR="00503E7F" w:rsidRDefault="00503E7F" w:rsidP="00D75E4A">
      <w:pPr>
        <w:pStyle w:val="NoSpacing"/>
        <w:rPr>
          <w:sz w:val="24"/>
          <w:szCs w:val="24"/>
        </w:rPr>
      </w:pPr>
    </w:p>
    <w:p w14:paraId="017ECA11" w14:textId="781A9223" w:rsidR="008F777C" w:rsidRDefault="008F777C" w:rsidP="008F777C">
      <w:pPr>
        <w:pStyle w:val="NoSpacing"/>
        <w:rPr>
          <w:sz w:val="24"/>
          <w:szCs w:val="24"/>
        </w:rPr>
      </w:pPr>
    </w:p>
    <w:p w14:paraId="2E65501D" w14:textId="7FBF303D" w:rsidR="008F777C" w:rsidRDefault="008F777C" w:rsidP="008F777C">
      <w:pPr>
        <w:pStyle w:val="NoSpacing"/>
        <w:rPr>
          <w:sz w:val="24"/>
          <w:szCs w:val="24"/>
        </w:rPr>
      </w:pPr>
    </w:p>
    <w:p w14:paraId="176053D2" w14:textId="77777777" w:rsidR="007A12E4" w:rsidRDefault="007A12E4">
      <w:pPr>
        <w:rPr>
          <w:b/>
          <w:bCs/>
          <w:sz w:val="28"/>
          <w:szCs w:val="28"/>
          <w:u w:val="single"/>
        </w:rPr>
      </w:pPr>
      <w:r>
        <w:rPr>
          <w:b/>
          <w:bCs/>
          <w:sz w:val="28"/>
          <w:szCs w:val="28"/>
          <w:u w:val="single"/>
        </w:rPr>
        <w:br w:type="page"/>
      </w:r>
    </w:p>
    <w:p w14:paraId="09BF9D3C" w14:textId="22E3C744" w:rsidR="008F777C" w:rsidRDefault="008F777C" w:rsidP="00BE51F9">
      <w:pPr>
        <w:pStyle w:val="NoSpacing"/>
        <w:jc w:val="center"/>
        <w:rPr>
          <w:b/>
          <w:bCs/>
          <w:sz w:val="28"/>
          <w:szCs w:val="28"/>
          <w:u w:val="single"/>
        </w:rPr>
      </w:pPr>
      <w:r w:rsidRPr="008F777C">
        <w:rPr>
          <w:b/>
          <w:bCs/>
          <w:sz w:val="28"/>
          <w:szCs w:val="28"/>
          <w:u w:val="single"/>
        </w:rPr>
        <w:t>NOTICE:</w:t>
      </w:r>
    </w:p>
    <w:p w14:paraId="71B3334A" w14:textId="02C39CD1" w:rsidR="008F777C" w:rsidRDefault="008F777C" w:rsidP="008F777C">
      <w:pPr>
        <w:pStyle w:val="NoSpacing"/>
        <w:jc w:val="center"/>
        <w:rPr>
          <w:b/>
          <w:bCs/>
          <w:sz w:val="28"/>
          <w:szCs w:val="28"/>
          <w:u w:val="single"/>
        </w:rPr>
      </w:pPr>
    </w:p>
    <w:p w14:paraId="2563A604" w14:textId="46B931E8" w:rsidR="008F777C" w:rsidRDefault="008F777C" w:rsidP="008F777C">
      <w:pPr>
        <w:pStyle w:val="NoSpacing"/>
        <w:jc w:val="center"/>
        <w:rPr>
          <w:b/>
          <w:bCs/>
          <w:sz w:val="28"/>
          <w:szCs w:val="28"/>
          <w:u w:val="single"/>
        </w:rPr>
      </w:pPr>
      <w:r>
        <w:rPr>
          <w:b/>
          <w:bCs/>
          <w:sz w:val="28"/>
          <w:szCs w:val="28"/>
          <w:u w:val="single"/>
        </w:rPr>
        <w:t>SHENANGO AREA SCHOOL DISTRICT</w:t>
      </w:r>
    </w:p>
    <w:p w14:paraId="49BC68BE" w14:textId="5C0B1205" w:rsidR="008F777C" w:rsidRDefault="008F777C" w:rsidP="008F777C">
      <w:pPr>
        <w:pStyle w:val="NoSpacing"/>
        <w:jc w:val="center"/>
        <w:rPr>
          <w:b/>
          <w:bCs/>
          <w:sz w:val="28"/>
          <w:szCs w:val="28"/>
          <w:u w:val="single"/>
        </w:rPr>
      </w:pPr>
    </w:p>
    <w:p w14:paraId="04A81293" w14:textId="6AE54B20" w:rsidR="008F777C" w:rsidRPr="00B437C0" w:rsidRDefault="008F777C" w:rsidP="00B437C0">
      <w:pPr>
        <w:pStyle w:val="NoSpacing"/>
        <w:jc w:val="center"/>
        <w:rPr>
          <w:b/>
          <w:bCs/>
          <w:sz w:val="24"/>
          <w:szCs w:val="24"/>
        </w:rPr>
      </w:pPr>
      <w:r w:rsidRPr="00B437C0">
        <w:rPr>
          <w:b/>
          <w:bCs/>
          <w:sz w:val="24"/>
          <w:szCs w:val="24"/>
        </w:rPr>
        <w:t xml:space="preserve">NOTICE TO </w:t>
      </w:r>
      <w:r w:rsidR="00987ADC">
        <w:rPr>
          <w:b/>
          <w:bCs/>
          <w:sz w:val="24"/>
          <w:szCs w:val="24"/>
        </w:rPr>
        <w:t xml:space="preserve">DESIGN BUILD </w:t>
      </w:r>
      <w:r w:rsidRPr="00B437C0">
        <w:rPr>
          <w:b/>
          <w:bCs/>
          <w:sz w:val="24"/>
          <w:szCs w:val="24"/>
        </w:rPr>
        <w:t>MECHANICAL CONTRACTING COMPANIES</w:t>
      </w:r>
    </w:p>
    <w:p w14:paraId="49382274" w14:textId="22DFF32D" w:rsidR="008F777C" w:rsidRDefault="008F777C" w:rsidP="008F777C">
      <w:pPr>
        <w:pStyle w:val="NoSpacing"/>
        <w:jc w:val="center"/>
        <w:rPr>
          <w:sz w:val="24"/>
          <w:szCs w:val="24"/>
        </w:rPr>
      </w:pPr>
      <w:r>
        <w:rPr>
          <w:sz w:val="24"/>
          <w:szCs w:val="24"/>
        </w:rPr>
        <w:t>REQUEST FOR PROPOSALS FOR MECHANICAL UPGRADES</w:t>
      </w:r>
    </w:p>
    <w:p w14:paraId="0480C8DD" w14:textId="5BA66CA6" w:rsidR="00B437C0" w:rsidRDefault="00B437C0" w:rsidP="008F777C">
      <w:pPr>
        <w:pStyle w:val="NoSpacing"/>
        <w:jc w:val="center"/>
        <w:rPr>
          <w:sz w:val="24"/>
          <w:szCs w:val="24"/>
        </w:rPr>
      </w:pPr>
    </w:p>
    <w:p w14:paraId="1AA2F625" w14:textId="77777777" w:rsidR="00B437C0" w:rsidRDefault="00B437C0" w:rsidP="008F777C">
      <w:pPr>
        <w:pStyle w:val="NoSpacing"/>
        <w:jc w:val="center"/>
        <w:rPr>
          <w:sz w:val="24"/>
          <w:szCs w:val="24"/>
        </w:rPr>
      </w:pPr>
    </w:p>
    <w:p w14:paraId="762C7680" w14:textId="22CB12EC" w:rsidR="008F777C" w:rsidRDefault="008F777C" w:rsidP="008F777C">
      <w:pPr>
        <w:pStyle w:val="NoSpacing"/>
        <w:jc w:val="center"/>
        <w:rPr>
          <w:sz w:val="24"/>
          <w:szCs w:val="24"/>
        </w:rPr>
      </w:pPr>
    </w:p>
    <w:p w14:paraId="63A1BC7A" w14:textId="66286878" w:rsidR="008F777C" w:rsidRDefault="008F777C" w:rsidP="008F777C">
      <w:pPr>
        <w:pStyle w:val="NoSpacing"/>
      </w:pPr>
      <w:r>
        <w:t xml:space="preserve">The Shenango Area School District is issuing this Request for Proposals (RFP) for the selection of </w:t>
      </w:r>
      <w:r w:rsidR="00B437C0">
        <w:t xml:space="preserve">a </w:t>
      </w:r>
      <w:r w:rsidR="00987ADC">
        <w:t xml:space="preserve">Design Build </w:t>
      </w:r>
      <w:r>
        <w:t xml:space="preserve">Mechanical Contracting </w:t>
      </w:r>
      <w:r w:rsidR="00B437C0">
        <w:t xml:space="preserve">Company. Proposals must be received at the </w:t>
      </w:r>
      <w:r w:rsidR="00417913">
        <w:rPr>
          <w:b/>
          <w:bCs/>
        </w:rPr>
        <w:t xml:space="preserve">Shenango District Office no later than August 6, 2021 at 2:00 PM.  </w:t>
      </w:r>
      <w:r w:rsidR="00B437C0">
        <w:t>Late proposals will not be accepted or reviewed.</w:t>
      </w:r>
    </w:p>
    <w:p w14:paraId="0F4B02E4" w14:textId="4BBA9DA0" w:rsidR="00B437C0" w:rsidRDefault="00B437C0" w:rsidP="008F777C">
      <w:pPr>
        <w:pStyle w:val="NoSpacing"/>
      </w:pPr>
    </w:p>
    <w:p w14:paraId="513DD0D3" w14:textId="32195802" w:rsidR="00B437C0" w:rsidRDefault="00B437C0" w:rsidP="008F777C">
      <w:pPr>
        <w:pStyle w:val="NoSpacing"/>
      </w:pPr>
      <w:r>
        <w:t>You are invited to submit a proposal in accordance with this RFP for the following Project:</w:t>
      </w:r>
    </w:p>
    <w:p w14:paraId="1152095D" w14:textId="77777777" w:rsidR="00B437C0" w:rsidRPr="00B437C0" w:rsidRDefault="00B437C0" w:rsidP="008F777C">
      <w:pPr>
        <w:pStyle w:val="NoSpacing"/>
      </w:pPr>
    </w:p>
    <w:p w14:paraId="246C3F35" w14:textId="78C9BB1C" w:rsidR="008F777C" w:rsidRDefault="008F777C" w:rsidP="008F777C">
      <w:pPr>
        <w:pStyle w:val="NoSpacing"/>
        <w:rPr>
          <w:sz w:val="24"/>
          <w:szCs w:val="24"/>
        </w:rPr>
      </w:pPr>
    </w:p>
    <w:p w14:paraId="5CB0F103" w14:textId="77777777" w:rsidR="00B437C0" w:rsidRPr="00B437C0" w:rsidRDefault="00B437C0" w:rsidP="00B437C0">
      <w:pPr>
        <w:pStyle w:val="NoSpacing"/>
        <w:jc w:val="center"/>
        <w:rPr>
          <w:b/>
          <w:bCs/>
          <w:sz w:val="32"/>
          <w:szCs w:val="32"/>
        </w:rPr>
      </w:pPr>
      <w:r w:rsidRPr="00B437C0">
        <w:rPr>
          <w:b/>
          <w:bCs/>
          <w:sz w:val="32"/>
          <w:szCs w:val="32"/>
        </w:rPr>
        <w:t>Shenango Area School District</w:t>
      </w:r>
    </w:p>
    <w:p w14:paraId="0B1AE41F" w14:textId="77777777" w:rsidR="00B437C0" w:rsidRPr="00B437C0" w:rsidRDefault="00B437C0" w:rsidP="00B437C0">
      <w:pPr>
        <w:pStyle w:val="NoSpacing"/>
        <w:jc w:val="center"/>
        <w:rPr>
          <w:b/>
          <w:bCs/>
          <w:sz w:val="32"/>
          <w:szCs w:val="32"/>
        </w:rPr>
      </w:pPr>
      <w:r w:rsidRPr="00B437C0">
        <w:rPr>
          <w:b/>
          <w:bCs/>
          <w:sz w:val="32"/>
          <w:szCs w:val="32"/>
        </w:rPr>
        <w:t>HVAC Upgrades</w:t>
      </w:r>
    </w:p>
    <w:p w14:paraId="21AE3F8C" w14:textId="77777777" w:rsidR="00B437C0" w:rsidRPr="00B437C0" w:rsidRDefault="00B437C0" w:rsidP="00B437C0">
      <w:pPr>
        <w:pStyle w:val="NoSpacing"/>
        <w:jc w:val="center"/>
        <w:rPr>
          <w:b/>
          <w:bCs/>
          <w:sz w:val="32"/>
          <w:szCs w:val="32"/>
        </w:rPr>
      </w:pPr>
      <w:r w:rsidRPr="00B437C0">
        <w:rPr>
          <w:b/>
          <w:bCs/>
          <w:sz w:val="32"/>
          <w:szCs w:val="32"/>
        </w:rPr>
        <w:t>High School and Elementary School</w:t>
      </w:r>
    </w:p>
    <w:p w14:paraId="6E1C20EC" w14:textId="3CDC2B44" w:rsidR="00B437C0" w:rsidRDefault="00B437C0" w:rsidP="00B437C0">
      <w:pPr>
        <w:pStyle w:val="NoSpacing"/>
        <w:jc w:val="center"/>
        <w:rPr>
          <w:sz w:val="24"/>
          <w:szCs w:val="24"/>
        </w:rPr>
      </w:pPr>
    </w:p>
    <w:p w14:paraId="4982B404" w14:textId="790735B8" w:rsidR="00B437C0" w:rsidRDefault="00B437C0" w:rsidP="00B437C0">
      <w:pPr>
        <w:pStyle w:val="NoSpacing"/>
        <w:jc w:val="center"/>
        <w:rPr>
          <w:color w:val="FF0000"/>
        </w:rPr>
      </w:pPr>
    </w:p>
    <w:p w14:paraId="24A4B9AC" w14:textId="5E73CFA1" w:rsidR="00B437C0" w:rsidRDefault="00B437C0" w:rsidP="00B437C0">
      <w:pPr>
        <w:pStyle w:val="NoSpacing"/>
        <w:jc w:val="center"/>
        <w:rPr>
          <w:color w:val="FF0000"/>
        </w:rPr>
      </w:pPr>
    </w:p>
    <w:p w14:paraId="1BF12CA8" w14:textId="0E4AE25B" w:rsidR="00B437C0" w:rsidRDefault="00B437C0" w:rsidP="00B437C0">
      <w:pPr>
        <w:pStyle w:val="NoSpacing"/>
        <w:jc w:val="center"/>
        <w:rPr>
          <w:color w:val="FF0000"/>
        </w:rPr>
      </w:pPr>
    </w:p>
    <w:p w14:paraId="69DA6ECF" w14:textId="3415925C" w:rsidR="00B437C0" w:rsidRDefault="00B437C0" w:rsidP="00B437C0">
      <w:pPr>
        <w:pStyle w:val="NoSpacing"/>
      </w:pPr>
      <w:r>
        <w:t>Proper Submission Information:</w:t>
      </w:r>
    </w:p>
    <w:p w14:paraId="3A9C9AC1" w14:textId="24E9B4F5" w:rsidR="00B437C0" w:rsidRDefault="00B437C0" w:rsidP="00B437C0">
      <w:pPr>
        <w:pStyle w:val="NoSpacing"/>
      </w:pPr>
    </w:p>
    <w:p w14:paraId="34CFE27D" w14:textId="08448BE4" w:rsidR="00B437C0" w:rsidRDefault="00B437C0" w:rsidP="00B437C0">
      <w:pPr>
        <w:pStyle w:val="NoSpacing"/>
      </w:pPr>
      <w:bookmarkStart w:id="0" w:name="_Hlk77153359"/>
      <w:r>
        <w:t>Proposals to the District may be mailed or hand delivered. No proposal sent via electronic mai</w:t>
      </w:r>
      <w:r w:rsidR="004D7030">
        <w:t>l</w:t>
      </w:r>
      <w:r>
        <w:t xml:space="preserve"> </w:t>
      </w:r>
      <w:r w:rsidR="004D7030" w:rsidRPr="004D7030">
        <w:rPr>
          <w:b/>
          <w:bCs/>
          <w:u w:val="single"/>
        </w:rPr>
        <w:t>ONLY</w:t>
      </w:r>
      <w:r w:rsidR="004D7030">
        <w:t xml:space="preserve"> </w:t>
      </w:r>
      <w:r>
        <w:t xml:space="preserve">or fax will be accepted by the </w:t>
      </w:r>
      <w:r w:rsidR="0091748D">
        <w:t>district</w:t>
      </w:r>
      <w:r>
        <w:t xml:space="preserve">. </w:t>
      </w:r>
    </w:p>
    <w:p w14:paraId="6BE8D402" w14:textId="5E1A2F0F" w:rsidR="00B437C0" w:rsidRDefault="00B437C0" w:rsidP="00B437C0">
      <w:pPr>
        <w:pStyle w:val="NoSpacing"/>
      </w:pPr>
    </w:p>
    <w:p w14:paraId="2D8C46AA" w14:textId="45F2BEFC" w:rsidR="00B437C0" w:rsidRDefault="00B437C0" w:rsidP="00B437C0">
      <w:pPr>
        <w:pStyle w:val="NoSpacing"/>
      </w:pPr>
      <w:r>
        <w:t xml:space="preserve">Please submit one original and one hard copy of your proposal along with </w:t>
      </w:r>
      <w:r w:rsidR="004D7030">
        <w:t>one e-mailed copy to the following recipients:</w:t>
      </w:r>
    </w:p>
    <w:p w14:paraId="7784936B" w14:textId="34186296" w:rsidR="004D7030" w:rsidRDefault="004D7030" w:rsidP="00B437C0">
      <w:pPr>
        <w:pStyle w:val="NoSpacing"/>
      </w:pPr>
    </w:p>
    <w:p w14:paraId="18D2CE0F" w14:textId="77777777" w:rsidR="00417913" w:rsidRPr="00417913" w:rsidRDefault="00417913" w:rsidP="00417913">
      <w:pPr>
        <w:pStyle w:val="NoSpacing"/>
        <w:jc w:val="center"/>
        <w:rPr>
          <w:b/>
          <w:bCs/>
        </w:rPr>
      </w:pPr>
      <w:r w:rsidRPr="00417913">
        <w:rPr>
          <w:b/>
          <w:bCs/>
        </w:rPr>
        <w:t xml:space="preserve">Jenny </w:t>
      </w:r>
      <w:proofErr w:type="spellStart"/>
      <w:r w:rsidRPr="00417913">
        <w:rPr>
          <w:b/>
          <w:bCs/>
        </w:rPr>
        <w:t>Haben</w:t>
      </w:r>
      <w:proofErr w:type="spellEnd"/>
      <w:r w:rsidRPr="00417913">
        <w:rPr>
          <w:b/>
          <w:bCs/>
        </w:rPr>
        <w:t>, Board Secretary</w:t>
      </w:r>
    </w:p>
    <w:p w14:paraId="6A37C301" w14:textId="77777777" w:rsidR="00417913" w:rsidRPr="00417913" w:rsidRDefault="00417913" w:rsidP="00417913">
      <w:pPr>
        <w:pStyle w:val="NoSpacing"/>
        <w:jc w:val="center"/>
        <w:rPr>
          <w:b/>
          <w:bCs/>
        </w:rPr>
      </w:pPr>
      <w:r w:rsidRPr="00417913">
        <w:rPr>
          <w:b/>
          <w:bCs/>
        </w:rPr>
        <w:t xml:space="preserve">Shenango Area School District </w:t>
      </w:r>
    </w:p>
    <w:p w14:paraId="7840E7FC" w14:textId="77777777" w:rsidR="00417913" w:rsidRPr="00417913" w:rsidRDefault="00417913" w:rsidP="00417913">
      <w:pPr>
        <w:pStyle w:val="NoSpacing"/>
        <w:jc w:val="center"/>
        <w:rPr>
          <w:b/>
          <w:bCs/>
        </w:rPr>
      </w:pPr>
      <w:r w:rsidRPr="00417913">
        <w:rPr>
          <w:b/>
          <w:bCs/>
        </w:rPr>
        <w:t>2501 Old Pittsburgh Road</w:t>
      </w:r>
    </w:p>
    <w:p w14:paraId="6D109A97" w14:textId="77777777" w:rsidR="00417913" w:rsidRPr="00417913" w:rsidRDefault="00417913" w:rsidP="00417913">
      <w:pPr>
        <w:pStyle w:val="NoSpacing"/>
        <w:jc w:val="center"/>
        <w:rPr>
          <w:b/>
          <w:bCs/>
        </w:rPr>
      </w:pPr>
      <w:r w:rsidRPr="00417913">
        <w:rPr>
          <w:b/>
          <w:bCs/>
        </w:rPr>
        <w:t>New Castle, PA 16101</w:t>
      </w:r>
    </w:p>
    <w:p w14:paraId="3107905D" w14:textId="77777777" w:rsidR="00417913" w:rsidRPr="00417913" w:rsidRDefault="00417913" w:rsidP="00417913">
      <w:pPr>
        <w:pStyle w:val="NoSpacing"/>
        <w:jc w:val="center"/>
        <w:rPr>
          <w:b/>
          <w:bCs/>
        </w:rPr>
      </w:pPr>
    </w:p>
    <w:p w14:paraId="0A39FCDB" w14:textId="77777777" w:rsidR="00417913" w:rsidRPr="00417913" w:rsidRDefault="00417913" w:rsidP="00417913">
      <w:pPr>
        <w:pStyle w:val="NoSpacing"/>
        <w:jc w:val="center"/>
        <w:rPr>
          <w:b/>
          <w:bCs/>
        </w:rPr>
      </w:pPr>
      <w:r w:rsidRPr="00417913">
        <w:rPr>
          <w:b/>
          <w:bCs/>
        </w:rPr>
        <w:t>jhaben@shenango.k12.pa.us</w:t>
      </w:r>
    </w:p>
    <w:bookmarkEnd w:id="0"/>
    <w:p w14:paraId="2905F7FC" w14:textId="4C8F3132" w:rsidR="004D7030" w:rsidRDefault="004D7030" w:rsidP="004D7030">
      <w:pPr>
        <w:pStyle w:val="NoSpacing"/>
        <w:jc w:val="center"/>
        <w:rPr>
          <w:color w:val="FF0000"/>
        </w:rPr>
      </w:pPr>
    </w:p>
    <w:p w14:paraId="2C5F180B" w14:textId="0C95B167" w:rsidR="004D7030" w:rsidRDefault="004D7030" w:rsidP="004D7030">
      <w:pPr>
        <w:pStyle w:val="NoSpacing"/>
        <w:jc w:val="center"/>
        <w:rPr>
          <w:color w:val="FF0000"/>
        </w:rPr>
      </w:pPr>
    </w:p>
    <w:p w14:paraId="65C36673" w14:textId="29C7C9CC" w:rsidR="004D7030" w:rsidRDefault="004D7030" w:rsidP="004D7030">
      <w:pPr>
        <w:pStyle w:val="NoSpacing"/>
        <w:jc w:val="center"/>
        <w:rPr>
          <w:color w:val="FF0000"/>
        </w:rPr>
      </w:pPr>
    </w:p>
    <w:p w14:paraId="70957225" w14:textId="3048E9E2" w:rsidR="00987ADC" w:rsidRDefault="00987ADC" w:rsidP="004D7030">
      <w:pPr>
        <w:pStyle w:val="NoSpacing"/>
        <w:jc w:val="center"/>
        <w:rPr>
          <w:color w:val="FF0000"/>
        </w:rPr>
      </w:pPr>
    </w:p>
    <w:p w14:paraId="78414110" w14:textId="7A6A0B54" w:rsidR="00987ADC" w:rsidRDefault="00987ADC" w:rsidP="004D7030">
      <w:pPr>
        <w:pStyle w:val="NoSpacing"/>
        <w:jc w:val="center"/>
        <w:rPr>
          <w:color w:val="FF0000"/>
        </w:rPr>
      </w:pPr>
    </w:p>
    <w:p w14:paraId="514193EB" w14:textId="5BD488B1" w:rsidR="00987ADC" w:rsidRDefault="00987ADC" w:rsidP="004D7030">
      <w:pPr>
        <w:pStyle w:val="NoSpacing"/>
        <w:jc w:val="center"/>
        <w:rPr>
          <w:color w:val="FF0000"/>
        </w:rPr>
      </w:pPr>
    </w:p>
    <w:p w14:paraId="038CE4D7" w14:textId="4F33CD38" w:rsidR="00987ADC" w:rsidRDefault="00987ADC" w:rsidP="004D7030">
      <w:pPr>
        <w:pStyle w:val="NoSpacing"/>
        <w:jc w:val="center"/>
        <w:rPr>
          <w:color w:val="FF0000"/>
        </w:rPr>
      </w:pPr>
    </w:p>
    <w:p w14:paraId="1154B144" w14:textId="792141F6" w:rsidR="00987ADC" w:rsidRDefault="00987ADC" w:rsidP="004D7030">
      <w:pPr>
        <w:pStyle w:val="NoSpacing"/>
        <w:jc w:val="center"/>
        <w:rPr>
          <w:color w:val="FF0000"/>
        </w:rPr>
      </w:pPr>
    </w:p>
    <w:p w14:paraId="021D878F" w14:textId="77777777" w:rsidR="00203A48" w:rsidRDefault="00203A48">
      <w:pPr>
        <w:rPr>
          <w:b/>
          <w:bCs/>
          <w:sz w:val="28"/>
          <w:szCs w:val="28"/>
          <w:u w:val="single"/>
        </w:rPr>
      </w:pPr>
      <w:r>
        <w:rPr>
          <w:b/>
          <w:bCs/>
          <w:sz w:val="28"/>
          <w:szCs w:val="28"/>
          <w:u w:val="single"/>
        </w:rPr>
        <w:br w:type="page"/>
      </w:r>
    </w:p>
    <w:p w14:paraId="6F397E1E" w14:textId="04B72BF2" w:rsidR="00AF16CA" w:rsidRPr="00BE51F9" w:rsidRDefault="00AF16CA" w:rsidP="00BE51F9">
      <w:pPr>
        <w:pStyle w:val="NoSpacing"/>
        <w:tabs>
          <w:tab w:val="left" w:pos="8850"/>
        </w:tabs>
        <w:rPr>
          <w:color w:val="FF0000"/>
        </w:rPr>
      </w:pPr>
      <w:r>
        <w:rPr>
          <w:b/>
          <w:bCs/>
          <w:sz w:val="28"/>
          <w:szCs w:val="28"/>
          <w:u w:val="single"/>
        </w:rPr>
        <w:t>PROJECT NOTICES</w:t>
      </w:r>
      <w:r w:rsidR="00D04ED4">
        <w:rPr>
          <w:b/>
          <w:bCs/>
          <w:sz w:val="28"/>
          <w:szCs w:val="28"/>
          <w:u w:val="single"/>
        </w:rPr>
        <w:t>/</w:t>
      </w:r>
      <w:r w:rsidR="00923613">
        <w:rPr>
          <w:b/>
          <w:bCs/>
          <w:sz w:val="28"/>
          <w:szCs w:val="28"/>
          <w:u w:val="single"/>
        </w:rPr>
        <w:t>GENERAL INFORMATION</w:t>
      </w:r>
      <w:r>
        <w:rPr>
          <w:b/>
          <w:bCs/>
          <w:sz w:val="28"/>
          <w:szCs w:val="28"/>
          <w:u w:val="single"/>
        </w:rPr>
        <w:t>:</w:t>
      </w:r>
    </w:p>
    <w:p w14:paraId="50D76F1F" w14:textId="47AE50DA" w:rsidR="00AF16CA" w:rsidRDefault="00AF16CA" w:rsidP="00AF16CA">
      <w:pPr>
        <w:pStyle w:val="NoSpacing"/>
        <w:rPr>
          <w:b/>
          <w:bCs/>
          <w:sz w:val="28"/>
          <w:szCs w:val="28"/>
          <w:u w:val="single"/>
        </w:rPr>
      </w:pPr>
    </w:p>
    <w:p w14:paraId="05609FC1" w14:textId="49D7C79B" w:rsidR="00923613" w:rsidRDefault="00E4124F" w:rsidP="00AF16CA">
      <w:pPr>
        <w:pStyle w:val="NoSpacing"/>
        <w:rPr>
          <w:b/>
          <w:bCs/>
          <w:sz w:val="28"/>
          <w:szCs w:val="28"/>
          <w:u w:val="single"/>
        </w:rPr>
      </w:pPr>
      <w:r>
        <w:rPr>
          <w:rFonts w:cs="Calibri"/>
          <w:b/>
          <w:color w:val="000000"/>
        </w:rPr>
        <w:t>A Pre-Proposal site visit</w:t>
      </w:r>
      <w:r w:rsidR="00CC3E12">
        <w:rPr>
          <w:rFonts w:cs="Calibri"/>
          <w:b/>
          <w:color w:val="000000"/>
        </w:rPr>
        <w:t xml:space="preserve"> is required</w:t>
      </w:r>
      <w:r w:rsidR="000176E0">
        <w:rPr>
          <w:rFonts w:cs="Calibri"/>
          <w:b/>
          <w:color w:val="000000"/>
        </w:rPr>
        <w:t xml:space="preserve">. To be eligible to submit a proposal </w:t>
      </w:r>
      <w:r w:rsidR="00BA13AF">
        <w:rPr>
          <w:rFonts w:cs="Calibri"/>
          <w:b/>
          <w:color w:val="000000"/>
        </w:rPr>
        <w:t xml:space="preserve">the respondent must schedule a </w:t>
      </w:r>
      <w:r w:rsidR="001F697C">
        <w:rPr>
          <w:rFonts w:cs="Calibri"/>
          <w:b/>
          <w:color w:val="000000"/>
        </w:rPr>
        <w:t>walkthrough</w:t>
      </w:r>
      <w:r w:rsidR="00BA13AF">
        <w:rPr>
          <w:rFonts w:cs="Calibri"/>
          <w:b/>
          <w:color w:val="000000"/>
        </w:rPr>
        <w:t xml:space="preserve"> of the School District’s facilities.</w:t>
      </w:r>
      <w:r w:rsidR="00270387">
        <w:rPr>
          <w:rFonts w:cs="Calibri"/>
          <w:b/>
          <w:color w:val="000000"/>
        </w:rPr>
        <w:t xml:space="preserve"> Based on information gathered during the RFP phase, respondent will provide preliminary assessment of the mechanical systems</w:t>
      </w:r>
      <w:r w:rsidR="00C567BA">
        <w:rPr>
          <w:rFonts w:cs="Calibri"/>
          <w:b/>
          <w:color w:val="000000"/>
        </w:rPr>
        <w:t xml:space="preserve"> and submit within part of the written proposal.</w:t>
      </w:r>
      <w:r w:rsidR="00270387">
        <w:rPr>
          <w:rFonts w:cs="Calibri"/>
          <w:b/>
          <w:color w:val="000000"/>
        </w:rPr>
        <w:t xml:space="preserve"> </w:t>
      </w:r>
    </w:p>
    <w:p w14:paraId="020CE364" w14:textId="51CC9008" w:rsidR="009A2CA5" w:rsidRDefault="009A2CA5" w:rsidP="00AF16CA">
      <w:pPr>
        <w:pStyle w:val="NoSpacing"/>
        <w:rPr>
          <w:b/>
          <w:bCs/>
          <w:sz w:val="28"/>
          <w:szCs w:val="28"/>
          <w:u w:val="single"/>
        </w:rPr>
      </w:pPr>
    </w:p>
    <w:p w14:paraId="35E49274" w14:textId="67A09D9B" w:rsidR="009A2CA5" w:rsidRDefault="009A2CA5" w:rsidP="009A2CA5">
      <w:pPr>
        <w:pStyle w:val="NoSpacing"/>
        <w:rPr>
          <w:rFonts w:cs="Calibri"/>
          <w:b/>
          <w:bCs/>
          <w:color w:val="000000"/>
          <w:sz w:val="24"/>
          <w:szCs w:val="24"/>
        </w:rPr>
      </w:pPr>
      <w:r w:rsidRPr="009A2CA5">
        <w:rPr>
          <w:rFonts w:cs="Calibri"/>
          <w:b/>
          <w:bCs/>
          <w:color w:val="000000"/>
          <w:sz w:val="24"/>
          <w:szCs w:val="24"/>
          <w:u w:val="single"/>
        </w:rPr>
        <w:t>Pre-Proposal site visit</w:t>
      </w:r>
      <w:r w:rsidR="00203A48">
        <w:rPr>
          <w:rFonts w:cs="Calibri"/>
          <w:b/>
          <w:bCs/>
          <w:color w:val="000000"/>
          <w:sz w:val="24"/>
          <w:szCs w:val="24"/>
        </w:rPr>
        <w:t xml:space="preserve">:  </w:t>
      </w:r>
      <w:r w:rsidR="00417913">
        <w:rPr>
          <w:rFonts w:cs="Calibri"/>
          <w:b/>
          <w:bCs/>
          <w:color w:val="000000"/>
          <w:sz w:val="24"/>
          <w:szCs w:val="24"/>
        </w:rPr>
        <w:t>Wednesday, July 21</w:t>
      </w:r>
      <w:r w:rsidR="00417913" w:rsidRPr="00417913">
        <w:rPr>
          <w:rFonts w:cs="Calibri"/>
          <w:b/>
          <w:bCs/>
          <w:color w:val="000000"/>
          <w:sz w:val="24"/>
          <w:szCs w:val="24"/>
          <w:vertAlign w:val="superscript"/>
        </w:rPr>
        <w:t>st</w:t>
      </w:r>
      <w:r w:rsidR="00417913">
        <w:rPr>
          <w:rFonts w:cs="Calibri"/>
          <w:b/>
          <w:bCs/>
          <w:color w:val="000000"/>
          <w:sz w:val="24"/>
          <w:szCs w:val="24"/>
        </w:rPr>
        <w:t>, 2021</w:t>
      </w:r>
      <w:r w:rsidR="00F756E0">
        <w:rPr>
          <w:rFonts w:cs="Calibri"/>
          <w:b/>
          <w:bCs/>
          <w:color w:val="000000"/>
          <w:sz w:val="24"/>
          <w:szCs w:val="24"/>
        </w:rPr>
        <w:t xml:space="preserve"> at 9:00 AM</w:t>
      </w:r>
    </w:p>
    <w:p w14:paraId="700F584C" w14:textId="5D706886" w:rsidR="00893948" w:rsidRDefault="00893948" w:rsidP="009A2CA5">
      <w:pPr>
        <w:pStyle w:val="NoSpacing"/>
        <w:rPr>
          <w:rFonts w:cs="Calibri"/>
          <w:b/>
          <w:bCs/>
          <w:color w:val="000000"/>
          <w:sz w:val="24"/>
          <w:szCs w:val="24"/>
        </w:rPr>
      </w:pPr>
    </w:p>
    <w:p w14:paraId="64E84727" w14:textId="3038D22C" w:rsidR="00BD6DEE" w:rsidRDefault="00203A48" w:rsidP="009A2CA5">
      <w:pPr>
        <w:pStyle w:val="NoSpacing"/>
        <w:rPr>
          <w:rFonts w:cs="Calibri"/>
          <w:color w:val="000000"/>
          <w:sz w:val="24"/>
          <w:szCs w:val="24"/>
        </w:rPr>
      </w:pPr>
      <w:r>
        <w:rPr>
          <w:rFonts w:cs="Calibri"/>
          <w:color w:val="000000"/>
          <w:sz w:val="24"/>
          <w:szCs w:val="24"/>
        </w:rPr>
        <w:t>Contractors are required to be present and sign in at pre-proposal site visit/walkthrough.</w:t>
      </w:r>
      <w:r>
        <w:rPr>
          <w:rFonts w:cs="Calibri"/>
          <w:color w:val="000000"/>
          <w:sz w:val="24"/>
          <w:szCs w:val="24"/>
        </w:rPr>
        <w:t xml:space="preserve">  </w:t>
      </w:r>
      <w:r w:rsidR="00893948">
        <w:rPr>
          <w:rFonts w:cs="Calibri"/>
          <w:color w:val="000000"/>
          <w:sz w:val="24"/>
          <w:szCs w:val="24"/>
        </w:rPr>
        <w:t>Contractors will meet in the lobby of the High School</w:t>
      </w:r>
      <w:r w:rsidR="00BD6DEE">
        <w:rPr>
          <w:rFonts w:cs="Calibri"/>
          <w:color w:val="000000"/>
          <w:sz w:val="24"/>
          <w:szCs w:val="24"/>
        </w:rPr>
        <w:t xml:space="preserve"> located at:</w:t>
      </w:r>
    </w:p>
    <w:p w14:paraId="56EC361F" w14:textId="5E9E5BCF" w:rsidR="00BD6DEE" w:rsidRPr="00BD6DEE" w:rsidRDefault="00BD6DEE" w:rsidP="00203A48">
      <w:pPr>
        <w:spacing w:after="0" w:line="240" w:lineRule="auto"/>
        <w:ind w:left="360"/>
      </w:pPr>
      <w:r w:rsidRPr="00BD6DEE">
        <w:t xml:space="preserve">Shenango Area </w:t>
      </w:r>
      <w:r w:rsidR="00417913">
        <w:t>High School</w:t>
      </w:r>
    </w:p>
    <w:p w14:paraId="3EE51D2D" w14:textId="77777777" w:rsidR="00BD6DEE" w:rsidRPr="00BD6DEE" w:rsidRDefault="00BD6DEE" w:rsidP="00203A48">
      <w:pPr>
        <w:spacing w:after="0" w:line="240" w:lineRule="auto"/>
        <w:ind w:left="360"/>
      </w:pPr>
      <w:r w:rsidRPr="00BD6DEE">
        <w:t>2550 Ellwood RD</w:t>
      </w:r>
    </w:p>
    <w:p w14:paraId="769D1FFC" w14:textId="77777777" w:rsidR="00BD6DEE" w:rsidRPr="00BD6DEE" w:rsidRDefault="00BD6DEE" w:rsidP="00203A48">
      <w:pPr>
        <w:spacing w:after="0" w:line="240" w:lineRule="auto"/>
        <w:ind w:left="360"/>
      </w:pPr>
      <w:r w:rsidRPr="00BD6DEE">
        <w:t>New Castle, PA 16101</w:t>
      </w:r>
    </w:p>
    <w:p w14:paraId="1B79F8EF" w14:textId="2A36A63C" w:rsidR="00BD6DEE" w:rsidRDefault="00BD6DEE" w:rsidP="009A2CA5">
      <w:pPr>
        <w:pStyle w:val="NoSpacing"/>
        <w:rPr>
          <w:rFonts w:cs="Calibri"/>
          <w:color w:val="000000"/>
          <w:sz w:val="24"/>
          <w:szCs w:val="24"/>
        </w:rPr>
      </w:pPr>
    </w:p>
    <w:p w14:paraId="067F51C3" w14:textId="415BBBBC" w:rsidR="00893948" w:rsidRPr="00DB445F" w:rsidRDefault="00DB445F" w:rsidP="009A2CA5">
      <w:pPr>
        <w:pStyle w:val="NoSpacing"/>
        <w:rPr>
          <w:sz w:val="24"/>
          <w:szCs w:val="24"/>
          <w:u w:val="single"/>
        </w:rPr>
      </w:pPr>
      <w:r w:rsidRPr="00DB445F">
        <w:rPr>
          <w:b/>
          <w:bCs/>
          <w:sz w:val="24"/>
          <w:szCs w:val="24"/>
          <w:u w:val="single"/>
        </w:rPr>
        <w:t>Proposals Due:</w:t>
      </w:r>
      <w:r w:rsidR="00203A48">
        <w:rPr>
          <w:b/>
          <w:bCs/>
          <w:sz w:val="24"/>
          <w:szCs w:val="24"/>
        </w:rPr>
        <w:t xml:space="preserve">  Friday, </w:t>
      </w:r>
      <w:r w:rsidR="00417913">
        <w:rPr>
          <w:rFonts w:cs="Calibri"/>
          <w:b/>
          <w:bCs/>
          <w:color w:val="000000"/>
          <w:sz w:val="24"/>
          <w:szCs w:val="24"/>
        </w:rPr>
        <w:t>August 6</w:t>
      </w:r>
      <w:r w:rsidR="00417913" w:rsidRPr="00417913">
        <w:rPr>
          <w:rFonts w:cs="Calibri"/>
          <w:b/>
          <w:bCs/>
          <w:color w:val="000000"/>
          <w:sz w:val="24"/>
          <w:szCs w:val="24"/>
          <w:vertAlign w:val="superscript"/>
        </w:rPr>
        <w:t>th</w:t>
      </w:r>
      <w:r w:rsidR="00417913">
        <w:rPr>
          <w:rFonts w:cs="Calibri"/>
          <w:b/>
          <w:bCs/>
          <w:color w:val="000000"/>
          <w:sz w:val="24"/>
          <w:szCs w:val="24"/>
        </w:rPr>
        <w:t>, 2021</w:t>
      </w:r>
    </w:p>
    <w:p w14:paraId="2FBE62E4" w14:textId="77777777" w:rsidR="009A2CA5" w:rsidRDefault="009A2CA5" w:rsidP="00AF16CA">
      <w:pPr>
        <w:pStyle w:val="NoSpacing"/>
        <w:rPr>
          <w:b/>
          <w:bCs/>
          <w:sz w:val="28"/>
          <w:szCs w:val="28"/>
          <w:u w:val="single"/>
        </w:rPr>
      </w:pPr>
    </w:p>
    <w:p w14:paraId="0B8930AC" w14:textId="08C78403" w:rsidR="00DB0CC8" w:rsidRPr="00A84957" w:rsidRDefault="00DB0CC8" w:rsidP="00A84957">
      <w:pPr>
        <w:pStyle w:val="NoSpacing"/>
        <w:rPr>
          <w:b/>
          <w:bCs/>
          <w:sz w:val="24"/>
          <w:szCs w:val="24"/>
          <w:u w:val="single"/>
        </w:rPr>
      </w:pPr>
      <w:r w:rsidRPr="00DB0CC8">
        <w:rPr>
          <w:b/>
          <w:bCs/>
          <w:sz w:val="24"/>
          <w:szCs w:val="24"/>
          <w:u w:val="single"/>
        </w:rPr>
        <w:t>Contractor Requirements</w:t>
      </w:r>
      <w:r>
        <w:rPr>
          <w:b/>
          <w:bCs/>
          <w:sz w:val="24"/>
          <w:szCs w:val="24"/>
          <w:u w:val="single"/>
        </w:rPr>
        <w:t>:</w:t>
      </w:r>
    </w:p>
    <w:p w14:paraId="291CE3AB" w14:textId="5F774395" w:rsidR="00DB0CC8" w:rsidRPr="00DB0CC8" w:rsidRDefault="00A84957" w:rsidP="00C56036">
      <w:pPr>
        <w:pStyle w:val="NoSpacing"/>
        <w:ind w:left="720"/>
      </w:pPr>
      <w:r>
        <w:t>1</w:t>
      </w:r>
      <w:r w:rsidR="00DB0CC8" w:rsidRPr="00DB0CC8">
        <w:t>.</w:t>
      </w:r>
      <w:r w:rsidR="00DB0CC8" w:rsidRPr="00DB0CC8">
        <w:tab/>
        <w:t>Capacity to fully bond the cost of all services in their scope</w:t>
      </w:r>
    </w:p>
    <w:p w14:paraId="23B21E35" w14:textId="30B5D090" w:rsidR="00DB0CC8" w:rsidRPr="00DB0CC8" w:rsidRDefault="00A84957" w:rsidP="00A151DB">
      <w:pPr>
        <w:pStyle w:val="NoSpacing"/>
        <w:ind w:left="720"/>
      </w:pPr>
      <w:r>
        <w:t>2</w:t>
      </w:r>
      <w:r w:rsidR="00DB0CC8" w:rsidRPr="00DB0CC8">
        <w:t>.</w:t>
      </w:r>
      <w:r w:rsidR="00DB0CC8" w:rsidRPr="00DB0CC8">
        <w:tab/>
        <w:t xml:space="preserve">Previous comparable project experience (minimum of two similar projects) </w:t>
      </w:r>
    </w:p>
    <w:p w14:paraId="48FE8B62" w14:textId="77777777" w:rsidR="00F632BF" w:rsidRDefault="00F632BF" w:rsidP="00203A48">
      <w:pPr>
        <w:pStyle w:val="NoSpacing"/>
      </w:pPr>
    </w:p>
    <w:p w14:paraId="3EF19B34" w14:textId="79AC6830" w:rsidR="00F632BF" w:rsidRDefault="00F632BF" w:rsidP="00F632BF">
      <w:pPr>
        <w:pStyle w:val="NoSpacing"/>
      </w:pPr>
      <w:r w:rsidRPr="00F632BF">
        <w:t xml:space="preserve">This Request for Proposal has </w:t>
      </w:r>
      <w:r w:rsidR="00C64D0A">
        <w:t>components</w:t>
      </w:r>
      <w:r w:rsidRPr="00F632BF">
        <w:t xml:space="preserve"> </w:t>
      </w:r>
      <w:r w:rsidR="00C56036">
        <w:t xml:space="preserve">required to be </w:t>
      </w:r>
      <w:r w:rsidRPr="00F632BF">
        <w:t>complet</w:t>
      </w:r>
      <w:r w:rsidR="00C56036">
        <w:t>ed</w:t>
      </w:r>
      <w:r w:rsidRPr="00F632BF">
        <w:t xml:space="preserve"> and submitted by the Proposal Due Date listed above:  </w:t>
      </w:r>
    </w:p>
    <w:p w14:paraId="2AF2DEFB" w14:textId="573471D9" w:rsidR="00793D1C" w:rsidRPr="00C64D0A" w:rsidRDefault="00793D1C" w:rsidP="00C56036">
      <w:pPr>
        <w:pStyle w:val="NoSpacing"/>
        <w:numPr>
          <w:ilvl w:val="0"/>
          <w:numId w:val="20"/>
        </w:numPr>
      </w:pPr>
      <w:r w:rsidRPr="00C64D0A">
        <w:t>Contractor’s Proposal Document</w:t>
      </w:r>
      <w:r w:rsidR="00C64D0A">
        <w:t xml:space="preserve"> – </w:t>
      </w:r>
      <w:r w:rsidR="00AE7C84">
        <w:t>required templet found within this document</w:t>
      </w:r>
    </w:p>
    <w:p w14:paraId="261D6C32" w14:textId="0F3B6B9C" w:rsidR="009A2CA5" w:rsidRDefault="00C56036" w:rsidP="00AF16CA">
      <w:pPr>
        <w:pStyle w:val="NoSpacing"/>
      </w:pPr>
      <w:r>
        <w:tab/>
      </w:r>
    </w:p>
    <w:p w14:paraId="6C346014" w14:textId="0F957EBC" w:rsidR="00923613" w:rsidRPr="003E1A57" w:rsidRDefault="00923613" w:rsidP="00923613">
      <w:pPr>
        <w:spacing w:after="0" w:line="240" w:lineRule="auto"/>
      </w:pPr>
      <w:r w:rsidRPr="003E1A57">
        <w:rPr>
          <w:rFonts w:cs="Calibri"/>
          <w:b/>
          <w:color w:val="000000"/>
        </w:rPr>
        <w:t>Projected Project Start Date:</w:t>
      </w:r>
      <w:r w:rsidRPr="003E1A57">
        <w:rPr>
          <w:rFonts w:cs="Calibri"/>
          <w:color w:val="000000"/>
        </w:rPr>
        <w:t xml:space="preserve"> </w:t>
      </w:r>
      <w:r w:rsidR="008D5D9B">
        <w:rPr>
          <w:rFonts w:cs="Calibri"/>
          <w:color w:val="000000"/>
        </w:rPr>
        <w:t>September 1</w:t>
      </w:r>
      <w:r w:rsidR="008D5D9B" w:rsidRPr="008D5D9B">
        <w:rPr>
          <w:rFonts w:cs="Calibri"/>
          <w:color w:val="000000"/>
          <w:vertAlign w:val="superscript"/>
        </w:rPr>
        <w:t>st</w:t>
      </w:r>
      <w:r w:rsidR="008D5D9B">
        <w:rPr>
          <w:rFonts w:cs="Calibri"/>
          <w:color w:val="000000"/>
        </w:rPr>
        <w:t>, 2021 for Engineering and Submittals.  October 1</w:t>
      </w:r>
      <w:r w:rsidR="008D5D9B" w:rsidRPr="008D5D9B">
        <w:rPr>
          <w:rFonts w:cs="Calibri"/>
          <w:color w:val="000000"/>
          <w:vertAlign w:val="superscript"/>
        </w:rPr>
        <w:t>st</w:t>
      </w:r>
      <w:r w:rsidR="008D5D9B">
        <w:rPr>
          <w:rFonts w:cs="Calibri"/>
          <w:color w:val="000000"/>
        </w:rPr>
        <w:t xml:space="preserve">, </w:t>
      </w:r>
      <w:r w:rsidR="00417913">
        <w:rPr>
          <w:rFonts w:cs="Calibri"/>
          <w:color w:val="000000"/>
        </w:rPr>
        <w:t>2021</w:t>
      </w:r>
      <w:r w:rsidR="008D5D9B">
        <w:rPr>
          <w:rFonts w:cs="Calibri"/>
          <w:color w:val="000000"/>
        </w:rPr>
        <w:t xml:space="preserve"> for preliminary construction activities.  </w:t>
      </w:r>
    </w:p>
    <w:p w14:paraId="3056DECB" w14:textId="77777777" w:rsidR="00923613" w:rsidRPr="00603FC7" w:rsidRDefault="00923613" w:rsidP="00923613">
      <w:pPr>
        <w:widowControl w:val="0"/>
        <w:autoSpaceDE w:val="0"/>
        <w:autoSpaceDN w:val="0"/>
        <w:adjustRightInd w:val="0"/>
        <w:spacing w:after="0" w:line="240" w:lineRule="auto"/>
        <w:ind w:right="-20"/>
        <w:rPr>
          <w:rFonts w:cs="Calibri"/>
          <w:color w:val="000000"/>
        </w:rPr>
      </w:pPr>
    </w:p>
    <w:p w14:paraId="1F19A0D2" w14:textId="3450DC9B" w:rsidR="00923613" w:rsidRDefault="00923613" w:rsidP="008D5D9B">
      <w:pPr>
        <w:widowControl w:val="0"/>
        <w:autoSpaceDE w:val="0"/>
        <w:autoSpaceDN w:val="0"/>
        <w:adjustRightInd w:val="0"/>
        <w:spacing w:after="0" w:line="240" w:lineRule="auto"/>
        <w:ind w:right="-20"/>
        <w:rPr>
          <w:rFonts w:cs="Calibri"/>
          <w:color w:val="000000"/>
        </w:rPr>
      </w:pPr>
      <w:r w:rsidRPr="003E1A57">
        <w:rPr>
          <w:rFonts w:cs="Calibri"/>
          <w:b/>
          <w:bCs/>
          <w:color w:val="000000"/>
        </w:rPr>
        <w:t>P</w:t>
      </w:r>
      <w:r w:rsidRPr="003E1A57">
        <w:rPr>
          <w:rFonts w:cs="Calibri"/>
          <w:b/>
          <w:bCs/>
          <w:color w:val="000000"/>
          <w:spacing w:val="1"/>
        </w:rPr>
        <w:t>r</w:t>
      </w:r>
      <w:r w:rsidRPr="003E1A57">
        <w:rPr>
          <w:rFonts w:cs="Calibri"/>
          <w:b/>
          <w:bCs/>
          <w:color w:val="000000"/>
          <w:spacing w:val="-1"/>
        </w:rPr>
        <w:t>o</w:t>
      </w:r>
      <w:r w:rsidRPr="003E1A57">
        <w:rPr>
          <w:rFonts w:cs="Calibri"/>
          <w:b/>
          <w:bCs/>
          <w:color w:val="000000"/>
          <w:spacing w:val="1"/>
        </w:rPr>
        <w:t>j</w:t>
      </w:r>
      <w:r w:rsidRPr="003E1A57">
        <w:rPr>
          <w:rFonts w:cs="Calibri"/>
          <w:b/>
          <w:bCs/>
          <w:color w:val="000000"/>
          <w:spacing w:val="-3"/>
        </w:rPr>
        <w:t>e</w:t>
      </w:r>
      <w:r w:rsidRPr="003E1A57">
        <w:rPr>
          <w:rFonts w:cs="Calibri"/>
          <w:b/>
          <w:bCs/>
          <w:color w:val="000000"/>
          <w:spacing w:val="1"/>
        </w:rPr>
        <w:t>c</w:t>
      </w:r>
      <w:r w:rsidRPr="003E1A57">
        <w:rPr>
          <w:rFonts w:cs="Calibri"/>
          <w:b/>
          <w:bCs/>
          <w:color w:val="000000"/>
        </w:rPr>
        <w:t>t</w:t>
      </w:r>
      <w:r w:rsidRPr="003E1A57">
        <w:rPr>
          <w:rFonts w:cs="Calibri"/>
          <w:b/>
          <w:bCs/>
          <w:color w:val="000000"/>
          <w:spacing w:val="1"/>
        </w:rPr>
        <w:t xml:space="preserve"> </w:t>
      </w:r>
      <w:r w:rsidRPr="003E1A57">
        <w:rPr>
          <w:rFonts w:cs="Calibri"/>
          <w:b/>
          <w:bCs/>
          <w:color w:val="000000"/>
          <w:spacing w:val="-1"/>
        </w:rPr>
        <w:t>Wo</w:t>
      </w:r>
      <w:r w:rsidRPr="003E1A57">
        <w:rPr>
          <w:rFonts w:cs="Calibri"/>
          <w:b/>
          <w:bCs/>
          <w:color w:val="000000"/>
          <w:spacing w:val="-2"/>
        </w:rPr>
        <w:t>r</w:t>
      </w:r>
      <w:r w:rsidRPr="003E1A57">
        <w:rPr>
          <w:rFonts w:cs="Calibri"/>
          <w:b/>
          <w:bCs/>
          <w:color w:val="000000"/>
          <w:spacing w:val="-3"/>
        </w:rPr>
        <w:t>k</w:t>
      </w:r>
      <w:r w:rsidRPr="003E1A57">
        <w:rPr>
          <w:rFonts w:cs="Calibri"/>
          <w:b/>
          <w:bCs/>
          <w:color w:val="000000"/>
          <w:spacing w:val="1"/>
        </w:rPr>
        <w:t>i</w:t>
      </w:r>
      <w:r w:rsidRPr="003E1A57">
        <w:rPr>
          <w:rFonts w:cs="Calibri"/>
          <w:b/>
          <w:bCs/>
          <w:color w:val="000000"/>
          <w:spacing w:val="-1"/>
        </w:rPr>
        <w:t>n</w:t>
      </w:r>
      <w:r w:rsidRPr="003E1A57">
        <w:rPr>
          <w:rFonts w:cs="Calibri"/>
          <w:b/>
          <w:bCs/>
          <w:color w:val="000000"/>
        </w:rPr>
        <w:t>g</w:t>
      </w:r>
      <w:r w:rsidRPr="003E1A57">
        <w:rPr>
          <w:rFonts w:cs="Calibri"/>
          <w:b/>
          <w:bCs/>
          <w:color w:val="000000"/>
          <w:spacing w:val="1"/>
        </w:rPr>
        <w:t xml:space="preserve"> </w:t>
      </w:r>
      <w:r w:rsidRPr="003E1A57">
        <w:rPr>
          <w:rFonts w:cs="Calibri"/>
          <w:b/>
          <w:bCs/>
          <w:color w:val="000000"/>
          <w:spacing w:val="-2"/>
        </w:rPr>
        <w:t>H</w:t>
      </w:r>
      <w:r w:rsidRPr="003E1A57">
        <w:rPr>
          <w:rFonts w:cs="Calibri"/>
          <w:b/>
          <w:bCs/>
          <w:color w:val="000000"/>
          <w:spacing w:val="-1"/>
        </w:rPr>
        <w:t>ou</w:t>
      </w:r>
      <w:r w:rsidRPr="003E1A57">
        <w:rPr>
          <w:rFonts w:cs="Calibri"/>
          <w:b/>
          <w:bCs/>
          <w:color w:val="000000"/>
          <w:spacing w:val="-2"/>
        </w:rPr>
        <w:t>r</w:t>
      </w:r>
      <w:r w:rsidRPr="003E1A57">
        <w:rPr>
          <w:rFonts w:cs="Calibri"/>
          <w:b/>
          <w:bCs/>
          <w:color w:val="000000"/>
          <w:spacing w:val="1"/>
        </w:rPr>
        <w:t>s</w:t>
      </w:r>
      <w:r w:rsidRPr="003E1A57">
        <w:rPr>
          <w:rFonts w:cs="Calibri"/>
          <w:b/>
          <w:bCs/>
          <w:color w:val="000000"/>
        </w:rPr>
        <w:t>:</w:t>
      </w:r>
      <w:r w:rsidR="008D5D9B">
        <w:rPr>
          <w:rFonts w:cs="Calibri"/>
          <w:color w:val="000000"/>
        </w:rPr>
        <w:t xml:space="preserve">  Contractor to submit project schedule to school district for approval.  Considerations given to not disrupt </w:t>
      </w:r>
      <w:r w:rsidR="00C74B9E">
        <w:rPr>
          <w:rFonts w:cs="Calibri"/>
          <w:color w:val="000000"/>
        </w:rPr>
        <w:t xml:space="preserve">the learning environments during days school is in session.  </w:t>
      </w:r>
    </w:p>
    <w:p w14:paraId="1D2BE613" w14:textId="3826307C" w:rsidR="001125C1" w:rsidRDefault="001125C1" w:rsidP="008D5D9B">
      <w:pPr>
        <w:widowControl w:val="0"/>
        <w:autoSpaceDE w:val="0"/>
        <w:autoSpaceDN w:val="0"/>
        <w:adjustRightInd w:val="0"/>
        <w:spacing w:after="0" w:line="240" w:lineRule="auto"/>
        <w:ind w:right="-20"/>
        <w:rPr>
          <w:rFonts w:cs="Calibri"/>
          <w:color w:val="000000"/>
        </w:rPr>
      </w:pPr>
    </w:p>
    <w:p w14:paraId="2C1EC6C3" w14:textId="237A2D4A" w:rsidR="001125C1" w:rsidRDefault="001125C1" w:rsidP="008D5D9B">
      <w:pPr>
        <w:widowControl w:val="0"/>
        <w:autoSpaceDE w:val="0"/>
        <w:autoSpaceDN w:val="0"/>
        <w:adjustRightInd w:val="0"/>
        <w:spacing w:after="0" w:line="240" w:lineRule="auto"/>
        <w:ind w:right="-20"/>
        <w:rPr>
          <w:rFonts w:cs="Calibri"/>
          <w:color w:val="000000"/>
        </w:rPr>
      </w:pPr>
      <w:r>
        <w:rPr>
          <w:rFonts w:cs="Calibri"/>
          <w:b/>
          <w:bCs/>
          <w:color w:val="000000"/>
        </w:rPr>
        <w:t xml:space="preserve">Project Completion Date:  </w:t>
      </w:r>
      <w:r>
        <w:rPr>
          <w:rFonts w:cs="Calibri"/>
          <w:color w:val="000000"/>
        </w:rPr>
        <w:t>August 15</w:t>
      </w:r>
      <w:r w:rsidRPr="001125C1">
        <w:rPr>
          <w:rFonts w:cs="Calibri"/>
          <w:color w:val="000000"/>
          <w:vertAlign w:val="superscript"/>
        </w:rPr>
        <w:t>th</w:t>
      </w:r>
      <w:r>
        <w:rPr>
          <w:rFonts w:cs="Calibri"/>
          <w:color w:val="000000"/>
        </w:rPr>
        <w:t xml:space="preserve">, 2022.  </w:t>
      </w:r>
      <w:r w:rsidRPr="001125C1">
        <w:rPr>
          <w:rFonts w:cs="Calibri"/>
          <w:color w:val="000000"/>
        </w:rPr>
        <w:t xml:space="preserve">In the event of delay in </w:t>
      </w:r>
      <w:r>
        <w:rPr>
          <w:rFonts w:cs="Calibri"/>
          <w:color w:val="000000"/>
        </w:rPr>
        <w:t>project</w:t>
      </w:r>
      <w:r w:rsidRPr="001125C1">
        <w:rPr>
          <w:rFonts w:cs="Calibri"/>
          <w:color w:val="000000"/>
        </w:rPr>
        <w:t xml:space="preserve"> completion, the </w:t>
      </w:r>
      <w:r>
        <w:rPr>
          <w:rFonts w:cs="Calibri"/>
          <w:color w:val="000000"/>
        </w:rPr>
        <w:t>contractor</w:t>
      </w:r>
      <w:r w:rsidRPr="001125C1">
        <w:rPr>
          <w:rFonts w:cs="Calibri"/>
          <w:color w:val="000000"/>
        </w:rPr>
        <w:t xml:space="preserve"> shall pay liquidated damages to </w:t>
      </w:r>
      <w:r>
        <w:rPr>
          <w:rFonts w:cs="Calibri"/>
          <w:color w:val="000000"/>
        </w:rPr>
        <w:t>the school district</w:t>
      </w:r>
      <w:r w:rsidR="00075A6C">
        <w:rPr>
          <w:rFonts w:cs="Calibri"/>
          <w:color w:val="000000"/>
        </w:rPr>
        <w:t xml:space="preserve">, or agrees to a deduction from any funds due to the district, the sum of </w:t>
      </w:r>
      <w:r w:rsidR="004E798A">
        <w:rPr>
          <w:rFonts w:cs="Calibri"/>
          <w:color w:val="000000"/>
        </w:rPr>
        <w:t xml:space="preserve">four hundred dollars </w:t>
      </w:r>
      <w:r w:rsidR="00075A6C">
        <w:rPr>
          <w:rFonts w:cs="Calibri"/>
          <w:color w:val="000000"/>
        </w:rPr>
        <w:t xml:space="preserve">($400) </w:t>
      </w:r>
      <w:r w:rsidR="004E798A">
        <w:rPr>
          <w:rFonts w:cs="Calibri"/>
          <w:color w:val="000000"/>
        </w:rPr>
        <w:t>per day</w:t>
      </w:r>
      <w:r w:rsidR="00075A6C">
        <w:rPr>
          <w:rFonts w:cs="Calibri"/>
          <w:color w:val="000000"/>
        </w:rPr>
        <w:t xml:space="preserve"> for each and every calendar day thereafter, until such work shall be fully and finally completed in accordance with the contract, not as a penalty, but as liquidated damages arising from the loss of full use of the building(s), diversion of personnel time from other tasks, and other additional losses, inconveniences and damages of the district which are difficult to quantify.  </w:t>
      </w:r>
      <w:r w:rsidRPr="001125C1">
        <w:rPr>
          <w:rFonts w:cs="Calibri"/>
          <w:color w:val="000000"/>
        </w:rPr>
        <w:t xml:space="preserve">The parties agree that liquidated damages as described in this Agreement are a genuine estimate of </w:t>
      </w:r>
      <w:r w:rsidR="00075A6C">
        <w:rPr>
          <w:rFonts w:cs="Calibri"/>
          <w:color w:val="000000"/>
        </w:rPr>
        <w:t>district’s fore</w:t>
      </w:r>
      <w:r w:rsidRPr="001125C1">
        <w:rPr>
          <w:rFonts w:cs="Calibri"/>
          <w:color w:val="000000"/>
        </w:rPr>
        <w:t xml:space="preserve">seeable damages and are </w:t>
      </w:r>
      <w:r w:rsidR="00075A6C">
        <w:rPr>
          <w:rFonts w:cs="Calibri"/>
          <w:color w:val="000000"/>
        </w:rPr>
        <w:t xml:space="preserve">the district’s </w:t>
      </w:r>
      <w:r w:rsidRPr="001125C1">
        <w:rPr>
          <w:rFonts w:cs="Calibri"/>
          <w:color w:val="000000"/>
        </w:rPr>
        <w:t xml:space="preserve">sole remedy for such delay. Delays caused by Force Majeure events or by actions of </w:t>
      </w:r>
      <w:r w:rsidR="00075A6C">
        <w:rPr>
          <w:rFonts w:cs="Calibri"/>
          <w:color w:val="000000"/>
        </w:rPr>
        <w:t>district</w:t>
      </w:r>
      <w:r w:rsidRPr="001125C1">
        <w:rPr>
          <w:rFonts w:cs="Calibri"/>
          <w:color w:val="000000"/>
        </w:rPr>
        <w:t xml:space="preserve"> shall not constitute a delay resulting in the payment of liquidated damages.</w:t>
      </w:r>
    </w:p>
    <w:p w14:paraId="34B860DF" w14:textId="20691ABD" w:rsidR="001125C1" w:rsidRDefault="001125C1" w:rsidP="008D5D9B">
      <w:pPr>
        <w:widowControl w:val="0"/>
        <w:autoSpaceDE w:val="0"/>
        <w:autoSpaceDN w:val="0"/>
        <w:adjustRightInd w:val="0"/>
        <w:spacing w:after="0" w:line="240" w:lineRule="auto"/>
        <w:ind w:right="-20"/>
        <w:rPr>
          <w:rFonts w:cs="Calibri"/>
          <w:color w:val="000000"/>
        </w:rPr>
      </w:pPr>
    </w:p>
    <w:p w14:paraId="411B15C0" w14:textId="210EF96A" w:rsidR="00923613" w:rsidRDefault="00923613" w:rsidP="00923613">
      <w:pPr>
        <w:widowControl w:val="0"/>
        <w:autoSpaceDE w:val="0"/>
        <w:autoSpaceDN w:val="0"/>
        <w:adjustRightInd w:val="0"/>
        <w:spacing w:after="0" w:line="240" w:lineRule="auto"/>
        <w:ind w:right="-20"/>
        <w:rPr>
          <w:rFonts w:cs="Calibri"/>
          <w:color w:val="000000"/>
        </w:rPr>
      </w:pPr>
      <w:r w:rsidRPr="003E1A57">
        <w:rPr>
          <w:rFonts w:cs="Calibri"/>
          <w:b/>
          <w:bCs/>
          <w:color w:val="000000"/>
          <w:spacing w:val="1"/>
        </w:rPr>
        <w:t>C</w:t>
      </w:r>
      <w:r w:rsidRPr="003E1A57">
        <w:rPr>
          <w:rFonts w:cs="Calibri"/>
          <w:b/>
          <w:bCs/>
          <w:color w:val="000000"/>
          <w:spacing w:val="-1"/>
        </w:rPr>
        <w:t>od</w:t>
      </w:r>
      <w:r w:rsidRPr="003E1A57">
        <w:rPr>
          <w:rFonts w:cs="Calibri"/>
          <w:b/>
          <w:bCs/>
          <w:color w:val="000000"/>
        </w:rPr>
        <w:t xml:space="preserve">e </w:t>
      </w:r>
      <w:r>
        <w:rPr>
          <w:rFonts w:cs="Calibri"/>
          <w:b/>
          <w:bCs/>
          <w:color w:val="000000"/>
        </w:rPr>
        <w:t xml:space="preserve">and Standards </w:t>
      </w:r>
      <w:r w:rsidRPr="003E1A57">
        <w:rPr>
          <w:rFonts w:cs="Calibri"/>
          <w:b/>
          <w:bCs/>
          <w:color w:val="000000"/>
          <w:spacing w:val="1"/>
        </w:rPr>
        <w:t>C</w:t>
      </w:r>
      <w:r w:rsidRPr="003E1A57">
        <w:rPr>
          <w:rFonts w:cs="Calibri"/>
          <w:b/>
          <w:bCs/>
          <w:color w:val="000000"/>
          <w:spacing w:val="-1"/>
        </w:rPr>
        <w:t>o</w:t>
      </w:r>
      <w:r w:rsidRPr="003E1A57">
        <w:rPr>
          <w:rFonts w:cs="Calibri"/>
          <w:b/>
          <w:bCs/>
          <w:color w:val="000000"/>
        </w:rPr>
        <w:t>m</w:t>
      </w:r>
      <w:r w:rsidRPr="003E1A57">
        <w:rPr>
          <w:rFonts w:cs="Calibri"/>
          <w:b/>
          <w:bCs/>
          <w:color w:val="000000"/>
          <w:spacing w:val="-3"/>
        </w:rPr>
        <w:t>p</w:t>
      </w:r>
      <w:r w:rsidRPr="003E1A57">
        <w:rPr>
          <w:rFonts w:cs="Calibri"/>
          <w:b/>
          <w:bCs/>
          <w:color w:val="000000"/>
          <w:spacing w:val="1"/>
        </w:rPr>
        <w:t>l</w:t>
      </w:r>
      <w:r w:rsidRPr="003E1A57">
        <w:rPr>
          <w:rFonts w:cs="Calibri"/>
          <w:b/>
          <w:bCs/>
          <w:color w:val="000000"/>
          <w:spacing w:val="-1"/>
        </w:rPr>
        <w:t>ian</w:t>
      </w:r>
      <w:r w:rsidRPr="003E1A57">
        <w:rPr>
          <w:rFonts w:cs="Calibri"/>
          <w:b/>
          <w:bCs/>
          <w:color w:val="000000"/>
          <w:spacing w:val="1"/>
        </w:rPr>
        <w:t>c</w:t>
      </w:r>
      <w:r w:rsidRPr="003E1A57">
        <w:rPr>
          <w:rFonts w:cs="Calibri"/>
          <w:b/>
          <w:bCs/>
          <w:color w:val="000000"/>
          <w:spacing w:val="-1"/>
        </w:rPr>
        <w:t>e</w:t>
      </w:r>
      <w:r w:rsidRPr="003E1A57">
        <w:rPr>
          <w:rFonts w:cs="Calibri"/>
          <w:b/>
          <w:bCs/>
          <w:color w:val="000000"/>
        </w:rPr>
        <w:t>:</w:t>
      </w:r>
      <w:r w:rsidRPr="003E1A57">
        <w:rPr>
          <w:rFonts w:cs="Calibri"/>
          <w:b/>
          <w:bCs/>
          <w:color w:val="000000"/>
          <w:spacing w:val="-3"/>
        </w:rPr>
        <w:t xml:space="preserve"> </w:t>
      </w:r>
      <w:r w:rsidRPr="003E1A57">
        <w:rPr>
          <w:rFonts w:cs="Calibri"/>
          <w:color w:val="000000"/>
        </w:rPr>
        <w:t>IEC,</w:t>
      </w:r>
      <w:r w:rsidRPr="003E1A57">
        <w:rPr>
          <w:rFonts w:cs="Calibri"/>
          <w:color w:val="000000"/>
          <w:spacing w:val="1"/>
        </w:rPr>
        <w:t xml:space="preserve"> </w:t>
      </w:r>
      <w:r w:rsidRPr="003E1A57">
        <w:rPr>
          <w:rFonts w:cs="Calibri"/>
          <w:color w:val="000000"/>
        </w:rPr>
        <w:t>IBC</w:t>
      </w:r>
      <w:r>
        <w:rPr>
          <w:rFonts w:cs="Calibri"/>
          <w:color w:val="000000"/>
        </w:rPr>
        <w:t>-2015</w:t>
      </w:r>
      <w:r w:rsidRPr="003E1A57">
        <w:rPr>
          <w:rFonts w:cs="Calibri"/>
          <w:color w:val="000000"/>
        </w:rPr>
        <w:t>,</w:t>
      </w:r>
      <w:r w:rsidRPr="003E1A57">
        <w:rPr>
          <w:rFonts w:cs="Calibri"/>
          <w:color w:val="000000"/>
          <w:spacing w:val="-4"/>
        </w:rPr>
        <w:t xml:space="preserve"> </w:t>
      </w:r>
      <w:r w:rsidRPr="003E1A57">
        <w:rPr>
          <w:rFonts w:cs="Calibri"/>
          <w:color w:val="000000"/>
        </w:rPr>
        <w:t>I</w:t>
      </w:r>
      <w:r w:rsidRPr="003E1A57">
        <w:rPr>
          <w:rFonts w:cs="Calibri"/>
          <w:color w:val="000000"/>
          <w:spacing w:val="1"/>
        </w:rPr>
        <w:t>M</w:t>
      </w:r>
      <w:r w:rsidRPr="003E1A57">
        <w:rPr>
          <w:rFonts w:cs="Calibri"/>
          <w:color w:val="000000"/>
        </w:rPr>
        <w:t>C</w:t>
      </w:r>
      <w:r>
        <w:rPr>
          <w:rFonts w:cs="Calibri"/>
          <w:color w:val="000000"/>
        </w:rPr>
        <w:t>-2015</w:t>
      </w:r>
      <w:r w:rsidRPr="003E1A57">
        <w:rPr>
          <w:rFonts w:cs="Calibri"/>
          <w:color w:val="000000"/>
        </w:rPr>
        <w:t>,</w:t>
      </w:r>
      <w:r w:rsidR="000A5E34">
        <w:rPr>
          <w:rFonts w:cs="Calibri"/>
          <w:color w:val="000000"/>
        </w:rPr>
        <w:t xml:space="preserve"> IECC-2015,</w:t>
      </w:r>
      <w:r w:rsidRPr="003E1A57">
        <w:rPr>
          <w:rFonts w:cs="Calibri"/>
          <w:color w:val="000000"/>
          <w:spacing w:val="1"/>
        </w:rPr>
        <w:t xml:space="preserve"> </w:t>
      </w:r>
      <w:r>
        <w:rPr>
          <w:rFonts w:cs="Calibri"/>
          <w:color w:val="000000"/>
          <w:spacing w:val="1"/>
        </w:rPr>
        <w:t>IFGC</w:t>
      </w:r>
      <w:r w:rsidR="000A5E34">
        <w:rPr>
          <w:rFonts w:cs="Calibri"/>
          <w:color w:val="000000"/>
          <w:spacing w:val="1"/>
        </w:rPr>
        <w:t>-2015</w:t>
      </w:r>
      <w:r>
        <w:rPr>
          <w:rFonts w:cs="Calibri"/>
          <w:color w:val="000000"/>
          <w:spacing w:val="1"/>
        </w:rPr>
        <w:t xml:space="preserve">, </w:t>
      </w:r>
      <w:r w:rsidR="000A5E34">
        <w:rPr>
          <w:rFonts w:cs="Calibri"/>
          <w:color w:val="000000"/>
          <w:spacing w:val="1"/>
        </w:rPr>
        <w:t xml:space="preserve">IEBC- 2015, IPC-2015, </w:t>
      </w:r>
      <w:r w:rsidRPr="003E1A57">
        <w:rPr>
          <w:rFonts w:cs="Calibri"/>
          <w:color w:val="000000"/>
          <w:spacing w:val="-1"/>
        </w:rPr>
        <w:t>ASH</w:t>
      </w:r>
      <w:r w:rsidRPr="003E1A57">
        <w:rPr>
          <w:rFonts w:cs="Calibri"/>
          <w:color w:val="000000"/>
          <w:spacing w:val="-2"/>
        </w:rPr>
        <w:t>R</w:t>
      </w:r>
      <w:r w:rsidRPr="003E1A57">
        <w:rPr>
          <w:rFonts w:cs="Calibri"/>
          <w:color w:val="000000"/>
          <w:spacing w:val="-1"/>
        </w:rPr>
        <w:t>A</w:t>
      </w:r>
      <w:r w:rsidRPr="003E1A57">
        <w:rPr>
          <w:rFonts w:cs="Calibri"/>
          <w:color w:val="000000"/>
        </w:rPr>
        <w:t>E,</w:t>
      </w:r>
      <w:r w:rsidRPr="003E1A57">
        <w:rPr>
          <w:rFonts w:cs="Calibri"/>
          <w:color w:val="000000"/>
          <w:spacing w:val="-2"/>
        </w:rPr>
        <w:t xml:space="preserve"> </w:t>
      </w:r>
      <w:r w:rsidRPr="003E1A57">
        <w:rPr>
          <w:rFonts w:cs="Calibri"/>
          <w:color w:val="000000"/>
          <w:spacing w:val="-1"/>
        </w:rPr>
        <w:t>S</w:t>
      </w:r>
      <w:r w:rsidRPr="003E1A57">
        <w:rPr>
          <w:rFonts w:cs="Calibri"/>
          <w:color w:val="000000"/>
          <w:spacing w:val="-2"/>
        </w:rPr>
        <w:t>M</w:t>
      </w:r>
      <w:r w:rsidRPr="003E1A57">
        <w:rPr>
          <w:rFonts w:cs="Calibri"/>
          <w:color w:val="000000"/>
          <w:spacing w:val="-3"/>
        </w:rPr>
        <w:t>A</w:t>
      </w:r>
      <w:r w:rsidRPr="003E1A57">
        <w:rPr>
          <w:rFonts w:cs="Calibri"/>
          <w:color w:val="000000"/>
          <w:spacing w:val="-2"/>
        </w:rPr>
        <w:t>C</w:t>
      </w:r>
      <w:r w:rsidRPr="003E1A57">
        <w:rPr>
          <w:rFonts w:cs="Calibri"/>
          <w:color w:val="000000"/>
          <w:spacing w:val="-1"/>
        </w:rPr>
        <w:t>NA</w:t>
      </w:r>
      <w:r w:rsidRPr="003E1A57">
        <w:rPr>
          <w:rFonts w:cs="Calibri"/>
          <w:color w:val="000000"/>
        </w:rPr>
        <w:t>,</w:t>
      </w:r>
      <w:r w:rsidRPr="003E1A57">
        <w:rPr>
          <w:rFonts w:cs="Calibri"/>
          <w:color w:val="000000"/>
          <w:spacing w:val="1"/>
        </w:rPr>
        <w:t xml:space="preserve"> </w:t>
      </w:r>
      <w:r>
        <w:rPr>
          <w:rFonts w:cs="Calibri"/>
          <w:color w:val="000000"/>
          <w:spacing w:val="1"/>
        </w:rPr>
        <w:t xml:space="preserve">Pennsylvania Department of </w:t>
      </w:r>
      <w:r w:rsidRPr="003E1A57">
        <w:rPr>
          <w:rFonts w:cs="Calibri"/>
          <w:color w:val="000000"/>
          <w:spacing w:val="1"/>
        </w:rPr>
        <w:t>L</w:t>
      </w:r>
      <w:r w:rsidRPr="003E1A57">
        <w:rPr>
          <w:rFonts w:cs="Calibri"/>
          <w:color w:val="000000"/>
        </w:rPr>
        <w:t>a</w:t>
      </w:r>
      <w:r w:rsidRPr="003E1A57">
        <w:rPr>
          <w:rFonts w:cs="Calibri"/>
          <w:color w:val="000000"/>
          <w:spacing w:val="-1"/>
        </w:rPr>
        <w:t>b</w:t>
      </w:r>
      <w:r w:rsidRPr="003E1A57">
        <w:rPr>
          <w:rFonts w:cs="Calibri"/>
          <w:color w:val="000000"/>
          <w:spacing w:val="1"/>
        </w:rPr>
        <w:t>o</w:t>
      </w:r>
      <w:r w:rsidRPr="003E1A57">
        <w:rPr>
          <w:rFonts w:cs="Calibri"/>
          <w:color w:val="000000"/>
        </w:rPr>
        <w:t>r</w:t>
      </w:r>
      <w:r w:rsidRPr="003E1A57">
        <w:rPr>
          <w:rFonts w:cs="Calibri"/>
          <w:color w:val="000000"/>
          <w:spacing w:val="-2"/>
        </w:rPr>
        <w:t xml:space="preserve"> </w:t>
      </w:r>
      <w:r w:rsidRPr="003E1A57">
        <w:rPr>
          <w:rFonts w:cs="Calibri"/>
          <w:color w:val="000000"/>
          <w:spacing w:val="-3"/>
        </w:rPr>
        <w:t>a</w:t>
      </w:r>
      <w:r w:rsidRPr="003E1A57">
        <w:rPr>
          <w:rFonts w:cs="Calibri"/>
          <w:color w:val="000000"/>
          <w:spacing w:val="-1"/>
        </w:rPr>
        <w:t>n</w:t>
      </w:r>
      <w:r w:rsidRPr="003E1A57">
        <w:rPr>
          <w:rFonts w:cs="Calibri"/>
          <w:color w:val="000000"/>
        </w:rPr>
        <w:t>d I</w:t>
      </w:r>
      <w:r w:rsidRPr="003E1A57">
        <w:rPr>
          <w:rFonts w:cs="Calibri"/>
          <w:color w:val="000000"/>
          <w:spacing w:val="-1"/>
        </w:rPr>
        <w:t>nd</w:t>
      </w:r>
      <w:r w:rsidRPr="003E1A57">
        <w:rPr>
          <w:rFonts w:cs="Calibri"/>
          <w:color w:val="000000"/>
          <w:spacing w:val="-3"/>
        </w:rPr>
        <w:t>u</w:t>
      </w:r>
      <w:r w:rsidRPr="003E1A57">
        <w:rPr>
          <w:rFonts w:cs="Calibri"/>
          <w:color w:val="000000"/>
        </w:rPr>
        <w:t>stry</w:t>
      </w:r>
      <w:r>
        <w:rPr>
          <w:rFonts w:cs="Calibri"/>
          <w:color w:val="000000"/>
        </w:rPr>
        <w:t xml:space="preserve">.  </w:t>
      </w:r>
    </w:p>
    <w:p w14:paraId="4DF4CA00" w14:textId="77777777" w:rsidR="00203A48" w:rsidRDefault="00203A48" w:rsidP="00923613">
      <w:pPr>
        <w:widowControl w:val="0"/>
        <w:autoSpaceDE w:val="0"/>
        <w:autoSpaceDN w:val="0"/>
        <w:adjustRightInd w:val="0"/>
        <w:spacing w:after="0" w:line="240" w:lineRule="auto"/>
        <w:ind w:right="-20"/>
        <w:rPr>
          <w:rFonts w:cs="Calibri"/>
          <w:b/>
          <w:bCs/>
          <w:color w:val="000000"/>
        </w:rPr>
      </w:pPr>
    </w:p>
    <w:p w14:paraId="50459DA2" w14:textId="0EE3A31A" w:rsidR="000A6FAA" w:rsidRDefault="00923613" w:rsidP="00923613">
      <w:pPr>
        <w:widowControl w:val="0"/>
        <w:autoSpaceDE w:val="0"/>
        <w:autoSpaceDN w:val="0"/>
        <w:adjustRightInd w:val="0"/>
        <w:spacing w:after="0" w:line="240" w:lineRule="auto"/>
        <w:ind w:right="-20"/>
        <w:rPr>
          <w:rFonts w:cs="Calibri"/>
          <w:color w:val="000000"/>
        </w:rPr>
      </w:pPr>
      <w:r>
        <w:rPr>
          <w:rFonts w:cs="Calibri"/>
          <w:b/>
          <w:bCs/>
          <w:color w:val="000000"/>
        </w:rPr>
        <w:t xml:space="preserve">Reference </w:t>
      </w:r>
      <w:r w:rsidR="000A6FAA">
        <w:rPr>
          <w:rFonts w:cs="Calibri"/>
          <w:b/>
          <w:bCs/>
          <w:color w:val="000000"/>
        </w:rPr>
        <w:t xml:space="preserve">Materials, </w:t>
      </w:r>
      <w:r>
        <w:rPr>
          <w:rFonts w:cs="Calibri"/>
          <w:b/>
          <w:bCs/>
          <w:color w:val="000000"/>
        </w:rPr>
        <w:t>Drawings</w:t>
      </w:r>
      <w:r w:rsidR="000A6FAA">
        <w:rPr>
          <w:rFonts w:cs="Calibri"/>
          <w:b/>
          <w:bCs/>
          <w:color w:val="000000"/>
        </w:rPr>
        <w:t xml:space="preserve"> and</w:t>
      </w:r>
      <w:r w:rsidR="0044029E">
        <w:rPr>
          <w:rFonts w:cs="Calibri"/>
          <w:b/>
          <w:bCs/>
          <w:color w:val="000000"/>
        </w:rPr>
        <w:t xml:space="preserve"> Specifications</w:t>
      </w:r>
      <w:r>
        <w:rPr>
          <w:rFonts w:cs="Calibri"/>
          <w:b/>
          <w:bCs/>
          <w:color w:val="000000"/>
        </w:rPr>
        <w:t xml:space="preserve"> provided</w:t>
      </w:r>
      <w:r w:rsidRPr="003E1A57">
        <w:rPr>
          <w:rFonts w:cs="Calibri"/>
          <w:color w:val="000000"/>
        </w:rPr>
        <w:t>:</w:t>
      </w:r>
      <w:r>
        <w:rPr>
          <w:rFonts w:cs="Calibri"/>
          <w:color w:val="000000"/>
        </w:rPr>
        <w:t xml:space="preserve"> </w:t>
      </w:r>
    </w:p>
    <w:p w14:paraId="0765AEF4" w14:textId="77777777" w:rsidR="000A6FAA" w:rsidRPr="000A6FAA" w:rsidRDefault="00923613" w:rsidP="000A6FAA">
      <w:pPr>
        <w:pStyle w:val="ListParagraph"/>
        <w:widowControl w:val="0"/>
        <w:numPr>
          <w:ilvl w:val="0"/>
          <w:numId w:val="24"/>
        </w:numPr>
        <w:autoSpaceDE w:val="0"/>
        <w:autoSpaceDN w:val="0"/>
        <w:adjustRightInd w:val="0"/>
        <w:spacing w:after="0"/>
        <w:ind w:right="-20"/>
        <w:rPr>
          <w:rFonts w:cs="Calibri"/>
          <w:color w:val="000000"/>
        </w:rPr>
      </w:pPr>
      <w:r w:rsidRPr="000A6FAA">
        <w:rPr>
          <w:rFonts w:cs="Calibri"/>
          <w:bCs/>
          <w:color w:val="000000"/>
        </w:rPr>
        <w:t>Alterations and Additions</w:t>
      </w:r>
      <w:r w:rsidRPr="000A6FAA">
        <w:rPr>
          <w:rFonts w:cs="Calibri"/>
          <w:color w:val="000000"/>
        </w:rPr>
        <w:t xml:space="preserve"> Mechanical Drawings from 1993. Elementary Mechanical Drawings</w:t>
      </w:r>
      <w:r w:rsidR="001C4E9F" w:rsidRPr="000A6FAA">
        <w:rPr>
          <w:rFonts w:cs="Calibri"/>
          <w:color w:val="000000"/>
        </w:rPr>
        <w:t>.</w:t>
      </w:r>
      <w:r w:rsidR="0044029E" w:rsidRPr="000A6FAA">
        <w:rPr>
          <w:rFonts w:cs="Calibri"/>
          <w:color w:val="000000"/>
        </w:rPr>
        <w:t xml:space="preserve"> </w:t>
      </w:r>
    </w:p>
    <w:p w14:paraId="14CDD4A3" w14:textId="1FE7EDB7" w:rsidR="00923613" w:rsidRDefault="0044029E" w:rsidP="000A6FAA">
      <w:pPr>
        <w:pStyle w:val="ListParagraph"/>
        <w:widowControl w:val="0"/>
        <w:numPr>
          <w:ilvl w:val="0"/>
          <w:numId w:val="24"/>
        </w:numPr>
        <w:autoSpaceDE w:val="0"/>
        <w:autoSpaceDN w:val="0"/>
        <w:adjustRightInd w:val="0"/>
        <w:spacing w:after="0"/>
        <w:ind w:right="-20"/>
        <w:rPr>
          <w:rFonts w:cs="Calibri"/>
          <w:color w:val="000000"/>
        </w:rPr>
      </w:pPr>
      <w:r w:rsidRPr="000A6FAA">
        <w:rPr>
          <w:rFonts w:cs="Calibri"/>
          <w:color w:val="000000"/>
        </w:rPr>
        <w:t xml:space="preserve">CMS </w:t>
      </w:r>
      <w:r w:rsidR="00BA3983" w:rsidRPr="000A6FAA">
        <w:rPr>
          <w:rFonts w:cs="Calibri"/>
          <w:color w:val="000000"/>
        </w:rPr>
        <w:t xml:space="preserve">Controls </w:t>
      </w:r>
      <w:r w:rsidR="007F45E5" w:rsidRPr="000A6FAA">
        <w:rPr>
          <w:rFonts w:cs="Calibri"/>
          <w:color w:val="000000"/>
        </w:rPr>
        <w:t>Specification</w:t>
      </w:r>
      <w:r w:rsidR="00BA3983" w:rsidRPr="000A6FAA">
        <w:rPr>
          <w:rFonts w:cs="Calibri"/>
          <w:color w:val="000000"/>
        </w:rPr>
        <w:t>.</w:t>
      </w:r>
    </w:p>
    <w:p w14:paraId="459A746C" w14:textId="41E6259B" w:rsidR="00AF16CA" w:rsidRPr="00AF16CA" w:rsidRDefault="00AF16CA" w:rsidP="00AF16CA">
      <w:pPr>
        <w:pStyle w:val="NoSpacing"/>
        <w:rPr>
          <w:b/>
          <w:bCs/>
          <w:sz w:val="28"/>
          <w:szCs w:val="28"/>
          <w:u w:val="single"/>
        </w:rPr>
      </w:pPr>
      <w:r w:rsidRPr="00AF16CA">
        <w:rPr>
          <w:b/>
          <w:bCs/>
          <w:sz w:val="28"/>
          <w:szCs w:val="28"/>
          <w:u w:val="single"/>
        </w:rPr>
        <w:t>BUILDING MECHANICAL BACKGROUND</w:t>
      </w:r>
      <w:r w:rsidR="00203A48">
        <w:rPr>
          <w:b/>
          <w:bCs/>
          <w:sz w:val="28"/>
          <w:szCs w:val="28"/>
          <w:u w:val="single"/>
        </w:rPr>
        <w:t>S</w:t>
      </w:r>
      <w:r w:rsidRPr="00AF16CA">
        <w:rPr>
          <w:b/>
          <w:bCs/>
          <w:sz w:val="28"/>
          <w:szCs w:val="28"/>
          <w:u w:val="single"/>
        </w:rPr>
        <w:t>:</w:t>
      </w:r>
    </w:p>
    <w:p w14:paraId="19224AD5" w14:textId="6627A0C3" w:rsidR="00AF16CA" w:rsidRDefault="00AF16CA" w:rsidP="00603FC7">
      <w:pPr>
        <w:pStyle w:val="NoSpacing"/>
        <w:rPr>
          <w:b/>
          <w:bCs/>
          <w:sz w:val="24"/>
          <w:szCs w:val="24"/>
          <w:u w:val="single"/>
        </w:rPr>
      </w:pPr>
    </w:p>
    <w:p w14:paraId="70FF4830" w14:textId="369994DD" w:rsidR="00AF16CA" w:rsidRPr="00AF16CA" w:rsidRDefault="00AF16CA" w:rsidP="00AF16CA">
      <w:pPr>
        <w:keepNext/>
        <w:keepLines/>
        <w:spacing w:after="0" w:line="240" w:lineRule="auto"/>
        <w:outlineLvl w:val="4"/>
        <w:rPr>
          <w:rFonts w:eastAsiaTheme="majorEastAsia" w:cstheme="minorHAnsi"/>
          <w:b/>
          <w:sz w:val="28"/>
          <w:szCs w:val="24"/>
          <w:u w:val="single"/>
        </w:rPr>
      </w:pPr>
      <w:r w:rsidRPr="00AF16CA">
        <w:rPr>
          <w:rFonts w:eastAsiaTheme="majorEastAsia" w:cstheme="minorHAnsi"/>
          <w:b/>
          <w:sz w:val="28"/>
          <w:szCs w:val="24"/>
          <w:u w:val="single"/>
        </w:rPr>
        <w:t>High School</w:t>
      </w:r>
      <w:r>
        <w:rPr>
          <w:rFonts w:eastAsiaTheme="majorEastAsia" w:cstheme="minorHAnsi"/>
          <w:b/>
          <w:sz w:val="28"/>
          <w:szCs w:val="24"/>
          <w:u w:val="single"/>
        </w:rPr>
        <w:t xml:space="preserve"> Equipment</w:t>
      </w:r>
    </w:p>
    <w:p w14:paraId="78CD1C0C" w14:textId="77777777" w:rsidR="00AF16CA" w:rsidRPr="00AF16CA" w:rsidRDefault="00AF16CA" w:rsidP="00AF16CA">
      <w:pPr>
        <w:keepNext/>
        <w:keepLines/>
        <w:spacing w:after="0" w:line="240" w:lineRule="auto"/>
        <w:outlineLvl w:val="4"/>
        <w:rPr>
          <w:rFonts w:eastAsiaTheme="majorEastAsia" w:cstheme="minorHAnsi"/>
          <w:b/>
          <w:sz w:val="28"/>
          <w:szCs w:val="24"/>
          <w:u w:val="single"/>
        </w:rPr>
      </w:pPr>
    </w:p>
    <w:p w14:paraId="22F91378" w14:textId="6FB9E7DA" w:rsidR="00AF16CA" w:rsidRPr="00AF16CA" w:rsidRDefault="00AF16CA" w:rsidP="00AF16CA">
      <w:pPr>
        <w:keepNext/>
        <w:keepLines/>
        <w:spacing w:after="0" w:line="240" w:lineRule="auto"/>
        <w:outlineLvl w:val="4"/>
        <w:rPr>
          <w:rFonts w:eastAsiaTheme="majorEastAsia" w:cstheme="minorHAnsi"/>
          <w:b/>
          <w:u w:val="single"/>
        </w:rPr>
      </w:pPr>
      <w:r w:rsidRPr="00AF16CA">
        <w:rPr>
          <w:rFonts w:eastAsiaTheme="majorEastAsia" w:cstheme="minorHAnsi"/>
          <w:b/>
          <w:u w:val="single"/>
        </w:rPr>
        <w:t>Classroom Unit Ventilators</w:t>
      </w:r>
    </w:p>
    <w:p w14:paraId="486CA129" w14:textId="20D60073" w:rsidR="00AF16CA" w:rsidRDefault="00AF16CA" w:rsidP="00AF16CA">
      <w:pPr>
        <w:spacing w:after="0"/>
        <w:ind w:left="288"/>
        <w:rPr>
          <w:rFonts w:cstheme="minorHAnsi"/>
        </w:rPr>
      </w:pPr>
      <w:r w:rsidRPr="00AF16CA">
        <w:rPr>
          <w:rFonts w:cstheme="minorHAnsi"/>
        </w:rPr>
        <w:t xml:space="preserve">There is a total of </w:t>
      </w:r>
      <w:r w:rsidRPr="00AF16CA">
        <w:rPr>
          <w:rFonts w:cstheme="minorHAnsi"/>
          <w:b/>
          <w:bCs/>
        </w:rPr>
        <w:t xml:space="preserve">[63] </w:t>
      </w:r>
      <w:r w:rsidRPr="00AF16CA">
        <w:rPr>
          <w:rFonts w:cstheme="minorHAnsi"/>
        </w:rPr>
        <w:t>unit ventilators that serve classrooms.  All these units are a combination of hot water heating only and hot water heating with DX cooling.  These unit ventilators are equipped with heating coils, return air dampers, (where applicable DX cooling coils with associated condensing units) and outside air dampers which provide the required ventilation for the rooms. A</w:t>
      </w:r>
      <w:r w:rsidR="00C57599">
        <w:rPr>
          <w:rFonts w:cstheme="minorHAnsi"/>
        </w:rPr>
        <w:t xml:space="preserve">n array </w:t>
      </w:r>
      <w:r w:rsidRPr="00AF16CA">
        <w:rPr>
          <w:rFonts w:cstheme="minorHAnsi"/>
        </w:rPr>
        <w:t>of these unit ventilators are not working properly</w:t>
      </w:r>
      <w:r w:rsidR="000A5E34">
        <w:rPr>
          <w:rFonts w:cstheme="minorHAnsi"/>
        </w:rPr>
        <w:t xml:space="preserve"> and are obsolete</w:t>
      </w:r>
      <w:r w:rsidRPr="00AF16CA">
        <w:rPr>
          <w:rFonts w:cstheme="minorHAnsi"/>
        </w:rPr>
        <w:t>.</w:t>
      </w:r>
    </w:p>
    <w:p w14:paraId="0F74C866" w14:textId="77777777" w:rsidR="00AF16CA" w:rsidRPr="00AF16CA" w:rsidRDefault="00AF16CA" w:rsidP="00AF16CA">
      <w:pPr>
        <w:spacing w:after="0"/>
        <w:ind w:left="288"/>
        <w:rPr>
          <w:rFonts w:cstheme="minorHAnsi"/>
        </w:rPr>
      </w:pPr>
    </w:p>
    <w:p w14:paraId="7004E2D2" w14:textId="0E389912" w:rsidR="00AF16CA" w:rsidRPr="00AF16CA" w:rsidRDefault="00AF16CA" w:rsidP="00AF16CA">
      <w:pPr>
        <w:spacing w:after="0"/>
        <w:rPr>
          <w:rFonts w:cstheme="minorHAnsi"/>
        </w:rPr>
      </w:pPr>
      <w:r w:rsidRPr="00AF16CA">
        <w:rPr>
          <w:rFonts w:eastAsiaTheme="majorEastAsia" w:cstheme="minorHAnsi"/>
          <w:b/>
          <w:u w:val="single"/>
        </w:rPr>
        <w:t>Air Handling Units</w:t>
      </w:r>
    </w:p>
    <w:p w14:paraId="067E97F7" w14:textId="77777777" w:rsidR="00AF16CA" w:rsidRPr="00AF16CA" w:rsidRDefault="00AF16CA" w:rsidP="00AF16CA">
      <w:pPr>
        <w:tabs>
          <w:tab w:val="left" w:pos="360"/>
        </w:tabs>
        <w:spacing w:after="0" w:line="240" w:lineRule="auto"/>
        <w:ind w:left="360"/>
        <w:contextualSpacing/>
        <w:rPr>
          <w:rFonts w:cstheme="minorHAnsi"/>
        </w:rPr>
      </w:pPr>
      <w:r w:rsidRPr="00AF16CA">
        <w:rPr>
          <w:rFonts w:cstheme="minorHAnsi"/>
        </w:rPr>
        <w:t xml:space="preserve">There is a total of [5] air handling units serving the school.  All units ([2] Gymnasium, [2] Auditorium and [1] Cafeteria) are equipped with hot water coils for heating, air blenders, return air dampers and outside air dampers.  These units are heating and ventilation only.  </w:t>
      </w:r>
    </w:p>
    <w:p w14:paraId="41989401" w14:textId="77777777" w:rsidR="00AF16CA" w:rsidRPr="00AF16CA" w:rsidRDefault="00AF16CA" w:rsidP="00AF16CA">
      <w:pPr>
        <w:tabs>
          <w:tab w:val="left" w:pos="360"/>
        </w:tabs>
        <w:spacing w:after="0" w:line="240" w:lineRule="auto"/>
        <w:contextualSpacing/>
        <w:rPr>
          <w:rFonts w:cstheme="minorHAnsi"/>
        </w:rPr>
      </w:pPr>
    </w:p>
    <w:p w14:paraId="6FB566DC" w14:textId="25A4A246" w:rsidR="00AF16CA" w:rsidRPr="00AF16CA" w:rsidRDefault="00AF16CA" w:rsidP="00AF16CA">
      <w:pPr>
        <w:keepNext/>
        <w:keepLines/>
        <w:spacing w:after="0" w:line="240" w:lineRule="auto"/>
        <w:outlineLvl w:val="4"/>
        <w:rPr>
          <w:rFonts w:eastAsiaTheme="majorEastAsia" w:cstheme="minorHAnsi"/>
          <w:b/>
          <w:u w:val="single"/>
        </w:rPr>
      </w:pPr>
      <w:r w:rsidRPr="00AF16CA">
        <w:rPr>
          <w:rFonts w:eastAsiaTheme="majorEastAsia" w:cstheme="minorHAnsi"/>
          <w:b/>
          <w:u w:val="single"/>
        </w:rPr>
        <w:t>Cabinet Unit Heaters/Horizontal Unit Heaters</w:t>
      </w:r>
    </w:p>
    <w:p w14:paraId="1D380381" w14:textId="3B902A95" w:rsidR="00AF16CA" w:rsidRPr="00AF16CA" w:rsidRDefault="00AF16CA" w:rsidP="00AF16CA">
      <w:pPr>
        <w:tabs>
          <w:tab w:val="left" w:pos="360"/>
        </w:tabs>
        <w:spacing w:after="0" w:line="240" w:lineRule="auto"/>
        <w:ind w:left="360"/>
        <w:contextualSpacing/>
        <w:rPr>
          <w:rFonts w:cstheme="minorHAnsi"/>
        </w:rPr>
      </w:pPr>
      <w:r w:rsidRPr="00AF16CA">
        <w:rPr>
          <w:rFonts w:cstheme="minorHAnsi"/>
        </w:rPr>
        <w:t>There are cabinet unit hea</w:t>
      </w:r>
      <w:r>
        <w:rPr>
          <w:rFonts w:cstheme="minorHAnsi"/>
        </w:rPr>
        <w:t>t</w:t>
      </w:r>
      <w:r w:rsidRPr="00AF16CA">
        <w:rPr>
          <w:rFonts w:cstheme="minorHAnsi"/>
        </w:rPr>
        <w:t>ers throughout the school.  These units provide heating for the entry ways and vestibules. There are horizontal unit heaters throughout the school. These units provide heating for miscellaneous storage/receiving and mechanical spaces.</w:t>
      </w:r>
    </w:p>
    <w:p w14:paraId="08EB2FD4" w14:textId="77777777" w:rsidR="00AF16CA" w:rsidRPr="00AF16CA" w:rsidRDefault="00AF16CA" w:rsidP="00AF16CA">
      <w:pPr>
        <w:tabs>
          <w:tab w:val="left" w:pos="360"/>
        </w:tabs>
        <w:spacing w:after="0" w:line="240" w:lineRule="auto"/>
        <w:ind w:left="360"/>
        <w:contextualSpacing/>
        <w:rPr>
          <w:rFonts w:cstheme="minorHAnsi"/>
        </w:rPr>
      </w:pPr>
    </w:p>
    <w:p w14:paraId="45FF6321" w14:textId="5EECDF45" w:rsidR="00AF16CA" w:rsidRPr="00AF16CA" w:rsidRDefault="00AF16CA" w:rsidP="00AF16CA">
      <w:pPr>
        <w:keepNext/>
        <w:keepLines/>
        <w:spacing w:after="0" w:line="240" w:lineRule="auto"/>
        <w:outlineLvl w:val="4"/>
        <w:rPr>
          <w:rFonts w:eastAsiaTheme="majorEastAsia" w:cstheme="minorHAnsi"/>
          <w:b/>
          <w:u w:val="single"/>
        </w:rPr>
      </w:pPr>
      <w:r w:rsidRPr="00AF16CA">
        <w:rPr>
          <w:rFonts w:eastAsiaTheme="majorEastAsia" w:cstheme="minorHAnsi"/>
          <w:b/>
          <w:u w:val="single"/>
        </w:rPr>
        <w:t>Self</w:t>
      </w:r>
      <w:r w:rsidR="006F36C2">
        <w:rPr>
          <w:rFonts w:eastAsiaTheme="majorEastAsia" w:cstheme="minorHAnsi"/>
          <w:b/>
          <w:u w:val="single"/>
        </w:rPr>
        <w:t>-</w:t>
      </w:r>
      <w:r w:rsidRPr="00AF16CA">
        <w:rPr>
          <w:rFonts w:eastAsiaTheme="majorEastAsia" w:cstheme="minorHAnsi"/>
          <w:b/>
          <w:u w:val="single"/>
        </w:rPr>
        <w:t>Contained AC Units (PTACs)</w:t>
      </w:r>
    </w:p>
    <w:p w14:paraId="718ABCE8" w14:textId="10BC302A" w:rsidR="00AF16CA" w:rsidRPr="00AF16CA" w:rsidRDefault="00AF16CA" w:rsidP="00AF16CA">
      <w:pPr>
        <w:tabs>
          <w:tab w:val="left" w:pos="360"/>
        </w:tabs>
        <w:spacing w:after="0" w:line="240" w:lineRule="auto"/>
        <w:ind w:left="360"/>
        <w:contextualSpacing/>
        <w:rPr>
          <w:rFonts w:cstheme="minorHAnsi"/>
        </w:rPr>
      </w:pPr>
      <w:r w:rsidRPr="00AF16CA">
        <w:rPr>
          <w:rFonts w:cstheme="minorHAnsi"/>
        </w:rPr>
        <w:t xml:space="preserve">There are PTAC units </w:t>
      </w:r>
      <w:r w:rsidR="000A5E34">
        <w:rPr>
          <w:rFonts w:cstheme="minorHAnsi"/>
        </w:rPr>
        <w:t>located in the administrative support areas</w:t>
      </w:r>
      <w:r w:rsidRPr="00AF16CA">
        <w:rPr>
          <w:rFonts w:cstheme="minorHAnsi"/>
        </w:rPr>
        <w:t>.  These units provide heating</w:t>
      </w:r>
      <w:r w:rsidR="00B332A0">
        <w:rPr>
          <w:rFonts w:cstheme="minorHAnsi"/>
        </w:rPr>
        <w:t xml:space="preserve"> using</w:t>
      </w:r>
      <w:r w:rsidR="00B11871">
        <w:rPr>
          <w:rFonts w:cstheme="minorHAnsi"/>
        </w:rPr>
        <w:t xml:space="preserve"> hot water coils,</w:t>
      </w:r>
      <w:r w:rsidRPr="00AF16CA">
        <w:rPr>
          <w:rFonts w:cstheme="minorHAnsi"/>
        </w:rPr>
        <w:t xml:space="preserve"> and </w:t>
      </w:r>
      <w:r w:rsidR="00B11871">
        <w:rPr>
          <w:rFonts w:cstheme="minorHAnsi"/>
        </w:rPr>
        <w:t xml:space="preserve">self-contained </w:t>
      </w:r>
      <w:r w:rsidRPr="00AF16CA">
        <w:rPr>
          <w:rFonts w:cstheme="minorHAnsi"/>
        </w:rPr>
        <w:t xml:space="preserve">cooling for offices spaces. </w:t>
      </w:r>
      <w:r w:rsidR="00246B13">
        <w:rPr>
          <w:rFonts w:cstheme="minorHAnsi"/>
        </w:rPr>
        <w:t xml:space="preserve"> </w:t>
      </w:r>
    </w:p>
    <w:p w14:paraId="727DFAE7" w14:textId="77777777" w:rsidR="00AF16CA" w:rsidRPr="00AF16CA" w:rsidRDefault="00AF16CA" w:rsidP="00AF16CA">
      <w:pPr>
        <w:tabs>
          <w:tab w:val="left" w:pos="360"/>
        </w:tabs>
        <w:spacing w:after="0" w:line="240" w:lineRule="auto"/>
        <w:contextualSpacing/>
        <w:rPr>
          <w:rFonts w:cstheme="minorHAnsi"/>
        </w:rPr>
      </w:pPr>
    </w:p>
    <w:p w14:paraId="764AC9AA" w14:textId="37F22A3A" w:rsidR="00AF16CA" w:rsidRPr="00AF16CA" w:rsidRDefault="00AF16CA" w:rsidP="00AF16CA">
      <w:pPr>
        <w:keepNext/>
        <w:keepLines/>
        <w:spacing w:after="0" w:line="240" w:lineRule="auto"/>
        <w:outlineLvl w:val="4"/>
        <w:rPr>
          <w:rFonts w:eastAsiaTheme="majorEastAsia" w:cstheme="minorHAnsi"/>
          <w:b/>
          <w:u w:val="single"/>
        </w:rPr>
      </w:pPr>
      <w:r w:rsidRPr="00AF16CA">
        <w:rPr>
          <w:rFonts w:eastAsiaTheme="majorEastAsia" w:cstheme="minorHAnsi"/>
          <w:b/>
          <w:u w:val="single"/>
        </w:rPr>
        <w:t>Finned Tube/ Convectors/ Radiant Panel</w:t>
      </w:r>
    </w:p>
    <w:p w14:paraId="2E277D63" w14:textId="5F432162" w:rsidR="00AF16CA" w:rsidRPr="00AF16CA" w:rsidRDefault="00AF16CA" w:rsidP="00AF16CA">
      <w:pPr>
        <w:tabs>
          <w:tab w:val="left" w:pos="360"/>
        </w:tabs>
        <w:spacing w:after="0" w:line="240" w:lineRule="auto"/>
        <w:ind w:left="360"/>
        <w:contextualSpacing/>
        <w:rPr>
          <w:rFonts w:cstheme="minorHAnsi"/>
        </w:rPr>
      </w:pPr>
      <w:r w:rsidRPr="00AF16CA">
        <w:rPr>
          <w:rFonts w:cstheme="minorHAnsi"/>
        </w:rPr>
        <w:t xml:space="preserve">There are hot water convectors, finned </w:t>
      </w:r>
      <w:proofErr w:type="gramStart"/>
      <w:r w:rsidRPr="00AF16CA">
        <w:rPr>
          <w:rFonts w:cstheme="minorHAnsi"/>
        </w:rPr>
        <w:t>tube</w:t>
      </w:r>
      <w:proofErr w:type="gramEnd"/>
      <w:r w:rsidRPr="00AF16CA">
        <w:rPr>
          <w:rFonts w:cstheme="minorHAnsi"/>
        </w:rPr>
        <w:t xml:space="preserve"> and </w:t>
      </w:r>
      <w:r w:rsidR="004F672D">
        <w:rPr>
          <w:rFonts w:cstheme="minorHAnsi"/>
        </w:rPr>
        <w:t xml:space="preserve">a </w:t>
      </w:r>
      <w:r w:rsidRPr="00AF16CA">
        <w:rPr>
          <w:rFonts w:cstheme="minorHAnsi"/>
        </w:rPr>
        <w:t>radiant panel throughout the building.  They provide primary and additional heating for multiple room types.</w:t>
      </w:r>
    </w:p>
    <w:p w14:paraId="3C0217E8" w14:textId="77777777" w:rsidR="00AF16CA" w:rsidRPr="00AF16CA" w:rsidRDefault="00AF16CA" w:rsidP="00AF16CA">
      <w:pPr>
        <w:tabs>
          <w:tab w:val="left" w:pos="360"/>
        </w:tabs>
        <w:spacing w:after="0" w:line="240" w:lineRule="auto"/>
        <w:contextualSpacing/>
        <w:rPr>
          <w:rFonts w:cstheme="minorHAnsi"/>
        </w:rPr>
      </w:pPr>
    </w:p>
    <w:p w14:paraId="375BEA0F" w14:textId="2EFD4B54" w:rsidR="00AF16CA" w:rsidRPr="00AF16CA" w:rsidRDefault="00AF16CA" w:rsidP="00AF16CA">
      <w:pPr>
        <w:keepNext/>
        <w:keepLines/>
        <w:spacing w:after="0" w:line="240" w:lineRule="auto"/>
        <w:outlineLvl w:val="4"/>
        <w:rPr>
          <w:rFonts w:eastAsiaTheme="majorEastAsia" w:cstheme="minorHAnsi"/>
          <w:b/>
          <w:color w:val="403933"/>
          <w:u w:val="single"/>
        </w:rPr>
      </w:pPr>
      <w:r w:rsidRPr="00AF16CA">
        <w:rPr>
          <w:rFonts w:eastAsiaTheme="majorEastAsia" w:cstheme="minorHAnsi"/>
          <w:b/>
          <w:u w:val="single"/>
        </w:rPr>
        <w:t>Hot Water Boilers</w:t>
      </w:r>
    </w:p>
    <w:p w14:paraId="5C2F25ED" w14:textId="6319DBB1" w:rsidR="00AF16CA" w:rsidRPr="00AF16CA" w:rsidRDefault="00AF16CA" w:rsidP="00AF16CA">
      <w:pPr>
        <w:numPr>
          <w:ilvl w:val="0"/>
          <w:numId w:val="6"/>
        </w:numPr>
        <w:tabs>
          <w:tab w:val="left" w:pos="360"/>
        </w:tabs>
        <w:spacing w:after="0" w:line="240" w:lineRule="auto"/>
        <w:contextualSpacing/>
        <w:rPr>
          <w:rFonts w:cstheme="minorHAnsi"/>
        </w:rPr>
      </w:pPr>
      <w:r w:rsidRPr="00AF16CA">
        <w:rPr>
          <w:rFonts w:cstheme="minorHAnsi"/>
          <w:b/>
        </w:rPr>
        <w:t>Heating Boilers:</w:t>
      </w:r>
      <w:r w:rsidRPr="00AF16CA">
        <w:rPr>
          <w:rFonts w:cstheme="minorHAnsi"/>
        </w:rPr>
        <w:t xml:space="preserve">  The existing Tri-Fuel boilers </w:t>
      </w:r>
      <w:r w:rsidR="00D23823">
        <w:rPr>
          <w:rFonts w:cstheme="minorHAnsi"/>
        </w:rPr>
        <w:t xml:space="preserve">(2) </w:t>
      </w:r>
      <w:r w:rsidRPr="00AF16CA">
        <w:rPr>
          <w:rFonts w:cstheme="minorHAnsi"/>
        </w:rPr>
        <w:t>are 5,020 MBH output</w:t>
      </w:r>
      <w:r w:rsidR="00B11871">
        <w:rPr>
          <w:rFonts w:cstheme="minorHAnsi"/>
        </w:rPr>
        <w:t>.</w:t>
      </w:r>
      <w:r w:rsidRPr="00AF16CA">
        <w:rPr>
          <w:rFonts w:cstheme="minorHAnsi"/>
        </w:rPr>
        <w:t xml:space="preserve">  </w:t>
      </w:r>
      <w:r w:rsidR="00D23823">
        <w:rPr>
          <w:rFonts w:cstheme="minorHAnsi"/>
        </w:rPr>
        <w:t>They have coal, natural gas and fuel oil burning capabilities.  They are hot water.</w:t>
      </w:r>
    </w:p>
    <w:p w14:paraId="17CEE531" w14:textId="77777777" w:rsidR="00AF16CA" w:rsidRPr="00AF16CA" w:rsidRDefault="00AF16CA" w:rsidP="00AF16CA">
      <w:pPr>
        <w:tabs>
          <w:tab w:val="left" w:pos="360"/>
        </w:tabs>
        <w:spacing w:after="0" w:line="240" w:lineRule="auto"/>
        <w:ind w:left="720"/>
        <w:contextualSpacing/>
        <w:rPr>
          <w:rFonts w:cstheme="minorHAnsi"/>
          <w:color w:val="FF0000"/>
        </w:rPr>
      </w:pPr>
    </w:p>
    <w:p w14:paraId="773B5872" w14:textId="77777777" w:rsidR="00AF16CA" w:rsidRPr="00AF16CA" w:rsidRDefault="00AF16CA" w:rsidP="00AF16CA">
      <w:pPr>
        <w:numPr>
          <w:ilvl w:val="0"/>
          <w:numId w:val="6"/>
        </w:numPr>
        <w:tabs>
          <w:tab w:val="left" w:pos="360"/>
        </w:tabs>
        <w:spacing w:after="0" w:line="240" w:lineRule="auto"/>
        <w:contextualSpacing/>
        <w:rPr>
          <w:rFonts w:cstheme="minorHAnsi"/>
          <w:b/>
        </w:rPr>
      </w:pPr>
      <w:r w:rsidRPr="00AF16CA">
        <w:rPr>
          <w:rFonts w:cstheme="minorHAnsi"/>
          <w:b/>
        </w:rPr>
        <w:t>Hydronic Pumps:</w:t>
      </w:r>
    </w:p>
    <w:p w14:paraId="3ABD10D7" w14:textId="77777777" w:rsidR="00AF16CA" w:rsidRPr="00AF16CA" w:rsidRDefault="00AF16CA" w:rsidP="00AF16CA">
      <w:pPr>
        <w:numPr>
          <w:ilvl w:val="1"/>
          <w:numId w:val="6"/>
        </w:numPr>
        <w:tabs>
          <w:tab w:val="left" w:pos="360"/>
        </w:tabs>
        <w:spacing w:after="0" w:line="240" w:lineRule="auto"/>
        <w:contextualSpacing/>
        <w:rPr>
          <w:rFonts w:cstheme="minorHAnsi"/>
        </w:rPr>
      </w:pPr>
      <w:r w:rsidRPr="00AF16CA">
        <w:rPr>
          <w:rFonts w:cstheme="minorHAnsi"/>
        </w:rPr>
        <w:t xml:space="preserve">[15] Hot Water Pumps.  </w:t>
      </w:r>
    </w:p>
    <w:p w14:paraId="023BD2AA" w14:textId="04F9698E" w:rsidR="00AF16CA" w:rsidRPr="00AF16CA" w:rsidRDefault="00AF16CA" w:rsidP="00AF16CA">
      <w:pPr>
        <w:numPr>
          <w:ilvl w:val="2"/>
          <w:numId w:val="6"/>
        </w:numPr>
        <w:tabs>
          <w:tab w:val="left" w:pos="360"/>
        </w:tabs>
        <w:spacing w:after="0" w:line="240" w:lineRule="auto"/>
        <w:contextualSpacing/>
        <w:rPr>
          <w:rFonts w:cstheme="minorHAnsi"/>
        </w:rPr>
      </w:pPr>
      <w:r w:rsidRPr="00AF16CA">
        <w:rPr>
          <w:rFonts w:cstheme="minorHAnsi"/>
        </w:rPr>
        <w:t xml:space="preserve">[7] HS Zone Pumps </w:t>
      </w:r>
    </w:p>
    <w:p w14:paraId="4C0D6CF8" w14:textId="77777777" w:rsidR="00AF16CA" w:rsidRPr="00AF16CA" w:rsidRDefault="00AF16CA" w:rsidP="00AF16CA">
      <w:pPr>
        <w:numPr>
          <w:ilvl w:val="2"/>
          <w:numId w:val="6"/>
        </w:numPr>
        <w:tabs>
          <w:tab w:val="left" w:pos="360"/>
        </w:tabs>
        <w:spacing w:after="0" w:line="240" w:lineRule="auto"/>
        <w:contextualSpacing/>
        <w:rPr>
          <w:rFonts w:cstheme="minorHAnsi"/>
        </w:rPr>
      </w:pPr>
      <w:r w:rsidRPr="00AF16CA">
        <w:rPr>
          <w:rFonts w:cstheme="minorHAnsi"/>
        </w:rPr>
        <w:t xml:space="preserve">[2] Elementary School Pumps </w:t>
      </w:r>
    </w:p>
    <w:p w14:paraId="3A1A3C30" w14:textId="613BABEB" w:rsidR="00AF16CA" w:rsidRPr="00AF16CA" w:rsidRDefault="00AF16CA" w:rsidP="00AF16CA">
      <w:pPr>
        <w:numPr>
          <w:ilvl w:val="2"/>
          <w:numId w:val="6"/>
        </w:numPr>
        <w:tabs>
          <w:tab w:val="left" w:pos="360"/>
        </w:tabs>
        <w:spacing w:after="0" w:line="240" w:lineRule="auto"/>
        <w:contextualSpacing/>
        <w:rPr>
          <w:rFonts w:cstheme="minorHAnsi"/>
        </w:rPr>
      </w:pPr>
      <w:r w:rsidRPr="00AF16CA">
        <w:rPr>
          <w:rFonts w:cstheme="minorHAnsi"/>
        </w:rPr>
        <w:t xml:space="preserve">[2] Primary Hot Water Pumps </w:t>
      </w:r>
    </w:p>
    <w:p w14:paraId="1B83E2F8" w14:textId="3FC64960" w:rsidR="00AF16CA" w:rsidRPr="00AF16CA" w:rsidRDefault="00AF16CA" w:rsidP="00AF16CA">
      <w:pPr>
        <w:numPr>
          <w:ilvl w:val="2"/>
          <w:numId w:val="6"/>
        </w:numPr>
        <w:tabs>
          <w:tab w:val="left" w:pos="360"/>
        </w:tabs>
        <w:spacing w:after="0" w:line="240" w:lineRule="auto"/>
        <w:contextualSpacing/>
        <w:rPr>
          <w:rFonts w:cstheme="minorHAnsi"/>
        </w:rPr>
      </w:pPr>
      <w:r w:rsidRPr="00AF16CA">
        <w:rPr>
          <w:rFonts w:cstheme="minorHAnsi"/>
        </w:rPr>
        <w:t>[2] Secondary System Loop Pumps</w:t>
      </w:r>
    </w:p>
    <w:p w14:paraId="2DA6FC4B" w14:textId="77777777" w:rsidR="00AF16CA" w:rsidRPr="00AF16CA" w:rsidRDefault="00AF16CA" w:rsidP="00AF16CA">
      <w:pPr>
        <w:numPr>
          <w:ilvl w:val="2"/>
          <w:numId w:val="6"/>
        </w:numPr>
        <w:tabs>
          <w:tab w:val="left" w:pos="360"/>
        </w:tabs>
        <w:spacing w:after="0" w:line="240" w:lineRule="auto"/>
        <w:contextualSpacing/>
        <w:rPr>
          <w:rFonts w:cstheme="minorHAnsi"/>
        </w:rPr>
      </w:pPr>
      <w:r w:rsidRPr="00AF16CA">
        <w:rPr>
          <w:rFonts w:cstheme="minorHAnsi"/>
        </w:rPr>
        <w:t>[2] Freeze Pumps associated with GYM AHUs</w:t>
      </w:r>
    </w:p>
    <w:p w14:paraId="7A29858F" w14:textId="77777777" w:rsidR="00AF16CA" w:rsidRPr="00AF16CA" w:rsidRDefault="00AF16CA" w:rsidP="00AF16CA">
      <w:pPr>
        <w:tabs>
          <w:tab w:val="left" w:pos="360"/>
        </w:tabs>
        <w:spacing w:after="0" w:line="240" w:lineRule="auto"/>
        <w:contextualSpacing/>
        <w:rPr>
          <w:rFonts w:cstheme="minorHAnsi"/>
        </w:rPr>
      </w:pPr>
    </w:p>
    <w:p w14:paraId="25F5C79F" w14:textId="604AC1E5" w:rsidR="00AF16CA" w:rsidRPr="00AF16CA" w:rsidRDefault="00AF16CA" w:rsidP="00AF16CA">
      <w:pPr>
        <w:keepNext/>
        <w:keepLines/>
        <w:spacing w:after="0" w:line="240" w:lineRule="auto"/>
        <w:outlineLvl w:val="4"/>
        <w:rPr>
          <w:rFonts w:eastAsiaTheme="majorEastAsia" w:cstheme="minorHAnsi"/>
          <w:b/>
          <w:color w:val="403933"/>
          <w:u w:val="single"/>
        </w:rPr>
      </w:pPr>
      <w:r w:rsidRPr="00AF16CA">
        <w:rPr>
          <w:rFonts w:eastAsiaTheme="majorEastAsia" w:cstheme="minorHAnsi"/>
          <w:b/>
          <w:u w:val="single"/>
        </w:rPr>
        <w:t>Domestic Hot Water Heaters</w:t>
      </w:r>
    </w:p>
    <w:p w14:paraId="7556C539" w14:textId="3E11BDDC" w:rsidR="00AF16CA" w:rsidRDefault="00AF16CA" w:rsidP="00AF16CA">
      <w:pPr>
        <w:numPr>
          <w:ilvl w:val="0"/>
          <w:numId w:val="6"/>
        </w:numPr>
        <w:tabs>
          <w:tab w:val="left" w:pos="360"/>
        </w:tabs>
        <w:spacing w:after="0" w:line="240" w:lineRule="auto"/>
        <w:contextualSpacing/>
        <w:rPr>
          <w:rFonts w:cstheme="minorHAnsi"/>
        </w:rPr>
      </w:pPr>
      <w:r w:rsidRPr="00AF16CA">
        <w:rPr>
          <w:rFonts w:cstheme="minorHAnsi"/>
          <w:b/>
        </w:rPr>
        <w:t>Hot Water Heaters:</w:t>
      </w:r>
      <w:r w:rsidRPr="00AF16CA">
        <w:rPr>
          <w:rFonts w:cstheme="minorHAnsi"/>
        </w:rPr>
        <w:t xml:space="preserve">  Existing DHW heating is accomplished by </w:t>
      </w:r>
      <w:r w:rsidR="004F672D">
        <w:rPr>
          <w:rFonts w:cstheme="minorHAnsi"/>
        </w:rPr>
        <w:t xml:space="preserve">a </w:t>
      </w:r>
      <w:r w:rsidR="003B6070">
        <w:rPr>
          <w:rFonts w:cstheme="minorHAnsi"/>
        </w:rPr>
        <w:t xml:space="preserve">[1] 600 </w:t>
      </w:r>
      <w:r w:rsidR="00744FA0">
        <w:rPr>
          <w:rFonts w:cstheme="minorHAnsi"/>
        </w:rPr>
        <w:t>MBH</w:t>
      </w:r>
      <w:r w:rsidR="003B6070">
        <w:rPr>
          <w:rFonts w:cstheme="minorHAnsi"/>
        </w:rPr>
        <w:t xml:space="preserve"> output </w:t>
      </w:r>
      <w:r w:rsidR="00D23823">
        <w:rPr>
          <w:rFonts w:cstheme="minorHAnsi"/>
        </w:rPr>
        <w:t xml:space="preserve">natural gas </w:t>
      </w:r>
      <w:r w:rsidRPr="00AF16CA">
        <w:rPr>
          <w:rFonts w:cstheme="minorHAnsi"/>
        </w:rPr>
        <w:t>Bryan Flex Tube water heater which heats water storage tank.</w:t>
      </w:r>
      <w:r w:rsidR="00B11871">
        <w:rPr>
          <w:rFonts w:cstheme="minorHAnsi"/>
        </w:rPr>
        <w:t xml:space="preserve"> There are 2-separate DHW systems in the High School, </w:t>
      </w:r>
      <w:r w:rsidR="00A126FD">
        <w:rPr>
          <w:rFonts w:cstheme="minorHAnsi"/>
        </w:rPr>
        <w:t xml:space="preserve">[1] </w:t>
      </w:r>
      <w:r w:rsidR="00B11871">
        <w:rPr>
          <w:rFonts w:cstheme="minorHAnsi"/>
        </w:rPr>
        <w:t xml:space="preserve">general use, </w:t>
      </w:r>
      <w:r w:rsidR="00A126FD">
        <w:rPr>
          <w:rFonts w:cstheme="minorHAnsi"/>
        </w:rPr>
        <w:t>and [1] serves locker rooms and showers.</w:t>
      </w:r>
    </w:p>
    <w:p w14:paraId="4CB511FC" w14:textId="54408552" w:rsidR="00AF16CA" w:rsidRDefault="00AF16CA" w:rsidP="00AF16CA">
      <w:pPr>
        <w:tabs>
          <w:tab w:val="left" w:pos="360"/>
        </w:tabs>
        <w:spacing w:after="0" w:line="240" w:lineRule="auto"/>
        <w:ind w:left="720"/>
        <w:contextualSpacing/>
        <w:rPr>
          <w:rFonts w:cstheme="minorHAnsi"/>
        </w:rPr>
      </w:pPr>
    </w:p>
    <w:p w14:paraId="6724D646" w14:textId="3174359F" w:rsidR="00AF16CA" w:rsidRPr="00AF16CA" w:rsidRDefault="00AF16CA" w:rsidP="00AF16CA">
      <w:pPr>
        <w:tabs>
          <w:tab w:val="left" w:pos="360"/>
        </w:tabs>
        <w:spacing w:after="0" w:line="240" w:lineRule="auto"/>
        <w:contextualSpacing/>
        <w:rPr>
          <w:rFonts w:cstheme="minorHAnsi"/>
        </w:rPr>
      </w:pPr>
      <w:r w:rsidRPr="00AF16CA">
        <w:rPr>
          <w:rFonts w:eastAsiaTheme="majorEastAsia" w:cstheme="minorHAnsi"/>
          <w:b/>
          <w:sz w:val="28"/>
          <w:szCs w:val="24"/>
          <w:u w:val="single"/>
        </w:rPr>
        <w:t>Elementary School</w:t>
      </w:r>
    </w:p>
    <w:p w14:paraId="0B3D1F3D" w14:textId="77777777" w:rsidR="00AF16CA" w:rsidRPr="00AF16CA" w:rsidRDefault="00AF16CA" w:rsidP="00AF16CA">
      <w:pPr>
        <w:keepNext/>
        <w:keepLines/>
        <w:spacing w:after="0" w:line="240" w:lineRule="auto"/>
        <w:outlineLvl w:val="4"/>
        <w:rPr>
          <w:rFonts w:eastAsiaTheme="majorEastAsia" w:cstheme="minorHAnsi"/>
          <w:b/>
          <w:sz w:val="28"/>
          <w:szCs w:val="24"/>
          <w:u w:val="single"/>
        </w:rPr>
      </w:pPr>
    </w:p>
    <w:p w14:paraId="42E4188A" w14:textId="463FA6E3" w:rsidR="00AF16CA" w:rsidRPr="00AF16CA" w:rsidRDefault="00AF16CA" w:rsidP="00AF16CA">
      <w:pPr>
        <w:keepNext/>
        <w:keepLines/>
        <w:spacing w:after="0" w:line="240" w:lineRule="auto"/>
        <w:outlineLvl w:val="4"/>
        <w:rPr>
          <w:rFonts w:eastAsiaTheme="majorEastAsia" w:cstheme="minorHAnsi"/>
          <w:b/>
          <w:color w:val="403933"/>
          <w:sz w:val="28"/>
          <w:szCs w:val="24"/>
          <w:u w:val="single"/>
        </w:rPr>
      </w:pPr>
      <w:r w:rsidRPr="00AF16CA">
        <w:rPr>
          <w:rFonts w:eastAsiaTheme="majorEastAsia" w:cstheme="minorHAnsi"/>
          <w:b/>
          <w:u w:val="single"/>
        </w:rPr>
        <w:t>Domestic Hot Water Heaters</w:t>
      </w:r>
    </w:p>
    <w:p w14:paraId="438E3482" w14:textId="4904DCA5" w:rsidR="00AF16CA" w:rsidRPr="00AF16CA" w:rsidRDefault="00AF16CA" w:rsidP="00AF16CA">
      <w:pPr>
        <w:numPr>
          <w:ilvl w:val="0"/>
          <w:numId w:val="6"/>
        </w:numPr>
        <w:tabs>
          <w:tab w:val="left" w:pos="360"/>
        </w:tabs>
        <w:spacing w:after="0" w:line="240" w:lineRule="auto"/>
        <w:contextualSpacing/>
        <w:rPr>
          <w:rFonts w:cstheme="minorHAnsi"/>
        </w:rPr>
      </w:pPr>
      <w:r w:rsidRPr="00AF16CA">
        <w:rPr>
          <w:rFonts w:cstheme="minorHAnsi"/>
          <w:b/>
        </w:rPr>
        <w:t>Hot Water Heaters:</w:t>
      </w:r>
      <w:r w:rsidRPr="00AF16CA">
        <w:rPr>
          <w:rFonts w:cstheme="minorHAnsi"/>
        </w:rPr>
        <w:t xml:space="preserve">  Existing DHW heating is accomplished by [1] approximately 1200 MBH output </w:t>
      </w:r>
      <w:r w:rsidR="00D23823">
        <w:rPr>
          <w:rFonts w:cstheme="minorHAnsi"/>
        </w:rPr>
        <w:t xml:space="preserve">natural gas fired </w:t>
      </w:r>
      <w:r w:rsidRPr="00AF16CA">
        <w:rPr>
          <w:rFonts w:cstheme="minorHAnsi"/>
        </w:rPr>
        <w:t>Bryan Flex Tube water heater which heats water storage tank.</w:t>
      </w:r>
    </w:p>
    <w:p w14:paraId="418138EA" w14:textId="77777777" w:rsidR="00AF16CA" w:rsidRPr="00AF16CA" w:rsidRDefault="00AF16CA" w:rsidP="00AF16CA">
      <w:pPr>
        <w:tabs>
          <w:tab w:val="left" w:pos="360"/>
        </w:tabs>
        <w:spacing w:after="0" w:line="240" w:lineRule="auto"/>
        <w:contextualSpacing/>
        <w:rPr>
          <w:rFonts w:cstheme="minorHAnsi"/>
        </w:rPr>
      </w:pPr>
    </w:p>
    <w:p w14:paraId="1571531C" w14:textId="77777777" w:rsidR="00AF16CA" w:rsidRPr="00AF16CA" w:rsidRDefault="00AF16CA" w:rsidP="00AF16CA">
      <w:pPr>
        <w:tabs>
          <w:tab w:val="left" w:pos="360"/>
        </w:tabs>
        <w:spacing w:after="0" w:line="240" w:lineRule="auto"/>
        <w:contextualSpacing/>
        <w:rPr>
          <w:rFonts w:cstheme="minorHAnsi"/>
        </w:rPr>
      </w:pPr>
    </w:p>
    <w:p w14:paraId="60B30086" w14:textId="711BACAD" w:rsidR="00AF16CA" w:rsidRPr="00AF16CA" w:rsidRDefault="00AF16CA" w:rsidP="00AF16CA">
      <w:pPr>
        <w:keepNext/>
        <w:keepLines/>
        <w:spacing w:after="0" w:line="240" w:lineRule="auto"/>
        <w:outlineLvl w:val="4"/>
        <w:rPr>
          <w:rFonts w:eastAsiaTheme="majorEastAsia" w:cstheme="minorHAnsi"/>
          <w:b/>
          <w:sz w:val="28"/>
          <w:szCs w:val="24"/>
          <w:u w:val="single"/>
        </w:rPr>
      </w:pPr>
      <w:r w:rsidRPr="00AF16CA">
        <w:rPr>
          <w:rFonts w:eastAsiaTheme="majorEastAsia" w:cstheme="minorHAnsi"/>
          <w:b/>
          <w:sz w:val="28"/>
          <w:szCs w:val="24"/>
          <w:u w:val="single"/>
        </w:rPr>
        <w:t>High School</w:t>
      </w:r>
      <w:r>
        <w:rPr>
          <w:rFonts w:eastAsiaTheme="majorEastAsia" w:cstheme="minorHAnsi"/>
          <w:b/>
          <w:sz w:val="28"/>
          <w:szCs w:val="24"/>
          <w:u w:val="single"/>
        </w:rPr>
        <w:t xml:space="preserve"> </w:t>
      </w:r>
      <w:r w:rsidRPr="00AF16CA">
        <w:rPr>
          <w:rFonts w:eastAsiaTheme="majorEastAsia" w:cstheme="minorHAnsi"/>
          <w:b/>
          <w:sz w:val="28"/>
          <w:szCs w:val="24"/>
          <w:u w:val="single"/>
        </w:rPr>
        <w:t>Building Automation and Controls</w:t>
      </w:r>
    </w:p>
    <w:p w14:paraId="4E280DD7" w14:textId="77777777" w:rsidR="00AF16CA" w:rsidRPr="00AF16CA" w:rsidRDefault="00AF16CA" w:rsidP="00AF16CA">
      <w:pPr>
        <w:tabs>
          <w:tab w:val="left" w:pos="360"/>
        </w:tabs>
        <w:spacing w:after="0" w:line="240" w:lineRule="auto"/>
        <w:contextualSpacing/>
        <w:rPr>
          <w:rFonts w:eastAsiaTheme="majorEastAsia" w:cstheme="minorHAnsi"/>
          <w:b/>
          <w:color w:val="403933"/>
          <w:sz w:val="28"/>
          <w:szCs w:val="24"/>
          <w:u w:val="single"/>
        </w:rPr>
      </w:pPr>
    </w:p>
    <w:p w14:paraId="71A7BFED" w14:textId="6F666F3D" w:rsidR="00AF16CA" w:rsidRPr="004F672D" w:rsidRDefault="00AF16CA" w:rsidP="00AF16CA">
      <w:pPr>
        <w:tabs>
          <w:tab w:val="left" w:pos="360"/>
        </w:tabs>
        <w:spacing w:after="0" w:line="240" w:lineRule="auto"/>
        <w:contextualSpacing/>
        <w:rPr>
          <w:rFonts w:cstheme="minorHAnsi"/>
        </w:rPr>
      </w:pPr>
      <w:r w:rsidRPr="0067270C">
        <w:rPr>
          <w:rFonts w:cstheme="minorHAnsi"/>
        </w:rPr>
        <w:t>The existing Building Automation System in the High</w:t>
      </w:r>
      <w:r w:rsidR="0010292D" w:rsidRPr="0067270C">
        <w:rPr>
          <w:rFonts w:cstheme="minorHAnsi"/>
        </w:rPr>
        <w:t xml:space="preserve"> </w:t>
      </w:r>
      <w:r w:rsidR="005036DD" w:rsidRPr="0067270C">
        <w:rPr>
          <w:rFonts w:cstheme="minorHAnsi"/>
        </w:rPr>
        <w:t>school is</w:t>
      </w:r>
      <w:r w:rsidRPr="0067270C">
        <w:rPr>
          <w:rFonts w:cstheme="minorHAnsi"/>
        </w:rPr>
        <w:t xml:space="preserve"> a Johnson Controls Metasys system</w:t>
      </w:r>
      <w:r w:rsidR="0010292D" w:rsidRPr="0067270C">
        <w:rPr>
          <w:rFonts w:cstheme="minorHAnsi"/>
        </w:rPr>
        <w:t xml:space="preserve"> </w:t>
      </w:r>
      <w:r w:rsidR="0067270C" w:rsidRPr="0067270C">
        <w:rPr>
          <w:rFonts w:cstheme="minorHAnsi"/>
        </w:rPr>
        <w:t xml:space="preserve">combined with </w:t>
      </w:r>
      <w:r w:rsidR="0010292D" w:rsidRPr="0067270C">
        <w:rPr>
          <w:rFonts w:cstheme="minorHAnsi"/>
        </w:rPr>
        <w:t>pneumatic controls.</w:t>
      </w:r>
      <w:r w:rsidRPr="0067270C">
        <w:rPr>
          <w:rFonts w:cstheme="minorHAnsi"/>
        </w:rPr>
        <w:t xml:space="preserve">  This existing BAS system is limited to the large central equipment</w:t>
      </w:r>
      <w:r w:rsidR="003B6070">
        <w:rPr>
          <w:rFonts w:cstheme="minorHAnsi"/>
        </w:rPr>
        <w:t xml:space="preserve"> and acts as a “overlay” system using pneumatic actuators</w:t>
      </w:r>
      <w:r w:rsidRPr="0067270C">
        <w:rPr>
          <w:rFonts w:cstheme="minorHAnsi"/>
        </w:rPr>
        <w:t>, there are pneumatic thermostats and controls on the terminal units and zone pumps.</w:t>
      </w:r>
      <w:r w:rsidRPr="004F672D">
        <w:rPr>
          <w:rFonts w:cstheme="minorHAnsi"/>
        </w:rPr>
        <w:t xml:space="preserve">  </w:t>
      </w:r>
    </w:p>
    <w:p w14:paraId="5F00053A" w14:textId="77777777" w:rsidR="00AF16CA" w:rsidRDefault="00AF16CA" w:rsidP="00603FC7">
      <w:pPr>
        <w:pStyle w:val="NoSpacing"/>
        <w:rPr>
          <w:b/>
          <w:bCs/>
          <w:sz w:val="24"/>
          <w:szCs w:val="24"/>
          <w:u w:val="single"/>
        </w:rPr>
      </w:pPr>
    </w:p>
    <w:p w14:paraId="2832A043" w14:textId="77777777" w:rsidR="00203A48" w:rsidRDefault="00203A48" w:rsidP="005245D3">
      <w:pPr>
        <w:pStyle w:val="NoSpacing"/>
        <w:rPr>
          <w:b/>
          <w:bCs/>
          <w:sz w:val="28"/>
          <w:szCs w:val="28"/>
          <w:u w:val="single"/>
        </w:rPr>
      </w:pPr>
    </w:p>
    <w:p w14:paraId="4288E71E" w14:textId="77777777" w:rsidR="00203A48" w:rsidRDefault="00203A48">
      <w:pPr>
        <w:rPr>
          <w:b/>
          <w:bCs/>
          <w:sz w:val="28"/>
          <w:szCs w:val="28"/>
          <w:u w:val="single"/>
        </w:rPr>
      </w:pPr>
      <w:r>
        <w:rPr>
          <w:b/>
          <w:bCs/>
          <w:sz w:val="28"/>
          <w:szCs w:val="28"/>
          <w:u w:val="single"/>
        </w:rPr>
        <w:br w:type="page"/>
      </w:r>
    </w:p>
    <w:p w14:paraId="7FE0E499" w14:textId="7F5387AD" w:rsidR="005245D3" w:rsidRDefault="005245D3" w:rsidP="005245D3">
      <w:pPr>
        <w:pStyle w:val="NoSpacing"/>
        <w:rPr>
          <w:b/>
          <w:bCs/>
          <w:sz w:val="28"/>
          <w:szCs w:val="28"/>
          <w:u w:val="single"/>
        </w:rPr>
      </w:pPr>
      <w:r>
        <w:rPr>
          <w:b/>
          <w:bCs/>
          <w:sz w:val="28"/>
          <w:szCs w:val="28"/>
          <w:u w:val="single"/>
        </w:rPr>
        <w:t>SCOPE OF WORK:</w:t>
      </w:r>
    </w:p>
    <w:p w14:paraId="71AEBE2F" w14:textId="77777777" w:rsidR="005245D3" w:rsidRDefault="005245D3" w:rsidP="005245D3">
      <w:pPr>
        <w:pStyle w:val="NoSpacing"/>
        <w:rPr>
          <w:b/>
          <w:bCs/>
          <w:sz w:val="28"/>
          <w:szCs w:val="28"/>
          <w:u w:val="single"/>
        </w:rPr>
      </w:pPr>
    </w:p>
    <w:p w14:paraId="57C313F9" w14:textId="542B55B4" w:rsidR="005245D3" w:rsidRDefault="005245D3" w:rsidP="005245D3">
      <w:pPr>
        <w:pStyle w:val="NoSpacing"/>
        <w:rPr>
          <w:b/>
          <w:bCs/>
          <w:sz w:val="24"/>
          <w:szCs w:val="24"/>
        </w:rPr>
      </w:pPr>
      <w:r w:rsidRPr="00CA2437">
        <w:rPr>
          <w:b/>
          <w:bCs/>
          <w:sz w:val="24"/>
          <w:szCs w:val="24"/>
          <w:u w:val="single"/>
        </w:rPr>
        <w:t>General Provisions</w:t>
      </w:r>
      <w:r w:rsidR="002E0E83">
        <w:rPr>
          <w:b/>
          <w:bCs/>
          <w:sz w:val="24"/>
          <w:szCs w:val="24"/>
          <w:u w:val="single"/>
        </w:rPr>
        <w:t>/Information of Contractor’s Work</w:t>
      </w:r>
      <w:r w:rsidRPr="00A82A15">
        <w:rPr>
          <w:b/>
          <w:bCs/>
          <w:sz w:val="24"/>
          <w:szCs w:val="24"/>
        </w:rPr>
        <w:t>:</w:t>
      </w:r>
    </w:p>
    <w:p w14:paraId="71E21DE2" w14:textId="77777777" w:rsidR="005245D3" w:rsidRPr="00A82A15" w:rsidRDefault="005245D3" w:rsidP="005245D3">
      <w:pPr>
        <w:pStyle w:val="NoSpacing"/>
        <w:rPr>
          <w:b/>
          <w:bCs/>
          <w:sz w:val="24"/>
          <w:szCs w:val="24"/>
        </w:rPr>
      </w:pPr>
    </w:p>
    <w:p w14:paraId="0AA14C8F" w14:textId="1D83B222" w:rsidR="005245D3" w:rsidRDefault="005245D3" w:rsidP="005245D3">
      <w:pPr>
        <w:rPr>
          <w:rFonts w:cstheme="minorHAnsi"/>
        </w:rPr>
      </w:pPr>
      <w:r w:rsidRPr="00CA2437">
        <w:rPr>
          <w:rFonts w:cstheme="minorHAnsi"/>
          <w:b/>
        </w:rPr>
        <w:t>Definition:</w:t>
      </w:r>
      <w:r w:rsidRPr="00CA2437">
        <w:rPr>
          <w:rFonts w:cstheme="minorHAnsi"/>
        </w:rPr>
        <w:t xml:space="preserve"> The word “Provide” means to furnish and install by contractor.</w:t>
      </w:r>
    </w:p>
    <w:p w14:paraId="605590BA" w14:textId="17258087" w:rsidR="002E0E83" w:rsidRPr="00CA2437" w:rsidRDefault="002E0E83" w:rsidP="005245D3">
      <w:pPr>
        <w:rPr>
          <w:rFonts w:cstheme="minorHAnsi"/>
        </w:rPr>
      </w:pPr>
      <w:r>
        <w:rPr>
          <w:rFonts w:cstheme="minorHAnsi"/>
        </w:rPr>
        <w:t>Contractor shall provide a turnkey labor installation, which includes the following services and their associated costs:</w:t>
      </w:r>
    </w:p>
    <w:p w14:paraId="6902BB53" w14:textId="564868C1" w:rsidR="005245D3" w:rsidRPr="00CA2437" w:rsidRDefault="005245D3" w:rsidP="005245D3">
      <w:pPr>
        <w:pStyle w:val="ListParagraph"/>
        <w:numPr>
          <w:ilvl w:val="0"/>
          <w:numId w:val="7"/>
        </w:numPr>
        <w:rPr>
          <w:rFonts w:cstheme="minorHAnsi"/>
          <w:b/>
          <w:bCs/>
        </w:rPr>
      </w:pPr>
      <w:r w:rsidRPr="00CA2437">
        <w:rPr>
          <w:rFonts w:cstheme="minorHAnsi"/>
          <w:b/>
          <w:bCs/>
        </w:rPr>
        <w:t xml:space="preserve">Provide HVAC Mechanical, Electrical and Structural engineering </w:t>
      </w:r>
      <w:r w:rsidR="003B6070">
        <w:rPr>
          <w:rFonts w:cstheme="minorHAnsi"/>
          <w:b/>
          <w:bCs/>
        </w:rPr>
        <w:t xml:space="preserve">design </w:t>
      </w:r>
      <w:r w:rsidRPr="00CA2437">
        <w:rPr>
          <w:rFonts w:cstheme="minorHAnsi"/>
          <w:b/>
          <w:bCs/>
        </w:rPr>
        <w:t xml:space="preserve">by a licensed P.A. professional Engineer. </w:t>
      </w:r>
    </w:p>
    <w:p w14:paraId="28D953E4" w14:textId="5124658F" w:rsidR="005245D3" w:rsidRDefault="005245D3" w:rsidP="005245D3">
      <w:pPr>
        <w:pStyle w:val="ListParagraph"/>
        <w:numPr>
          <w:ilvl w:val="0"/>
          <w:numId w:val="7"/>
        </w:numPr>
        <w:rPr>
          <w:rFonts w:cstheme="minorHAnsi"/>
          <w:b/>
          <w:bCs/>
        </w:rPr>
      </w:pPr>
      <w:r w:rsidRPr="00CA2437">
        <w:rPr>
          <w:rFonts w:cstheme="minorHAnsi"/>
          <w:b/>
          <w:bCs/>
        </w:rPr>
        <w:t xml:space="preserve">Provide Engineered and Stamped Drawings for </w:t>
      </w:r>
      <w:r w:rsidR="003B6070">
        <w:rPr>
          <w:rFonts w:cstheme="minorHAnsi"/>
          <w:b/>
          <w:bCs/>
        </w:rPr>
        <w:t xml:space="preserve">suitable for </w:t>
      </w:r>
      <w:r w:rsidRPr="00CA2437">
        <w:rPr>
          <w:rFonts w:cstheme="minorHAnsi"/>
          <w:b/>
          <w:bCs/>
        </w:rPr>
        <w:t xml:space="preserve">Permit and Construction. </w:t>
      </w:r>
    </w:p>
    <w:p w14:paraId="1B282ED3" w14:textId="5DB877E1" w:rsidR="00026100" w:rsidRDefault="002E0E83" w:rsidP="005245D3">
      <w:pPr>
        <w:pStyle w:val="ListParagraph"/>
        <w:numPr>
          <w:ilvl w:val="0"/>
          <w:numId w:val="7"/>
        </w:numPr>
        <w:rPr>
          <w:rFonts w:cstheme="minorHAnsi"/>
        </w:rPr>
      </w:pPr>
      <w:r w:rsidRPr="001C6C40">
        <w:rPr>
          <w:rFonts w:cstheme="minorHAnsi"/>
        </w:rPr>
        <w:t xml:space="preserve">Contractor shall provide labor inclusive of management, supervision, laborer, administrative </w:t>
      </w:r>
      <w:r w:rsidR="0067270C" w:rsidRPr="001C6C40">
        <w:rPr>
          <w:rFonts w:cstheme="minorHAnsi"/>
        </w:rPr>
        <w:t>services,</w:t>
      </w:r>
      <w:r w:rsidRPr="001C6C40">
        <w:rPr>
          <w:rFonts w:cstheme="minorHAnsi"/>
        </w:rPr>
        <w:t xml:space="preserve"> and installation. Contractor shall supply </w:t>
      </w:r>
      <w:r w:rsidR="003B6070">
        <w:rPr>
          <w:rFonts w:cstheme="minorHAnsi"/>
        </w:rPr>
        <w:t xml:space="preserve">all </w:t>
      </w:r>
      <w:r w:rsidRPr="001C6C40">
        <w:rPr>
          <w:rFonts w:cstheme="minorHAnsi"/>
        </w:rPr>
        <w:t>required tools and equipment to implement the entire scope of services.</w:t>
      </w:r>
    </w:p>
    <w:p w14:paraId="0980AFA8" w14:textId="73133DA2" w:rsidR="00C33869" w:rsidRDefault="00D87E3C" w:rsidP="005245D3">
      <w:pPr>
        <w:pStyle w:val="ListParagraph"/>
        <w:numPr>
          <w:ilvl w:val="0"/>
          <w:numId w:val="7"/>
        </w:numPr>
        <w:rPr>
          <w:rFonts w:cstheme="minorHAnsi"/>
        </w:rPr>
      </w:pPr>
      <w:r>
        <w:rPr>
          <w:rFonts w:cstheme="minorHAnsi"/>
        </w:rPr>
        <w:t>C</w:t>
      </w:r>
      <w:r w:rsidRPr="00D87E3C">
        <w:rPr>
          <w:rFonts w:cstheme="minorHAnsi"/>
        </w:rPr>
        <w:t>ontractor shall be responsible for providing electrical products required to provide a quality installation in compliance with requirements of Owner and 201</w:t>
      </w:r>
      <w:r w:rsidR="003B6070">
        <w:rPr>
          <w:rFonts w:cstheme="minorHAnsi"/>
        </w:rPr>
        <w:t>4</w:t>
      </w:r>
      <w:r w:rsidRPr="00D87E3C">
        <w:rPr>
          <w:rFonts w:cstheme="minorHAnsi"/>
        </w:rPr>
        <w:t xml:space="preserve"> National Electrical Code, including any subsequent additions, deletions, and/or changes, as it may apply to this Agreement.</w:t>
      </w:r>
    </w:p>
    <w:p w14:paraId="56D5CB92" w14:textId="4D1CC111" w:rsidR="00CA4055" w:rsidRPr="00CA4055" w:rsidRDefault="00CA4055" w:rsidP="00CA4055">
      <w:pPr>
        <w:pStyle w:val="ListParagraph"/>
        <w:numPr>
          <w:ilvl w:val="0"/>
          <w:numId w:val="7"/>
        </w:numPr>
        <w:rPr>
          <w:rFonts w:cstheme="minorHAnsi"/>
        </w:rPr>
      </w:pPr>
      <w:r w:rsidRPr="00CA4055">
        <w:rPr>
          <w:rFonts w:cstheme="minorHAnsi"/>
        </w:rPr>
        <w:t>Contractor shall maintain all areas of material storage and disposal, which includes dumpsters and space provided by Owner, in a clean, safe, and organized manner.</w:t>
      </w:r>
    </w:p>
    <w:p w14:paraId="62EF8D82" w14:textId="77777777" w:rsidR="00CA4055" w:rsidRPr="00CA4055" w:rsidRDefault="00CA4055" w:rsidP="00CA4055">
      <w:pPr>
        <w:pStyle w:val="ListParagraph"/>
        <w:numPr>
          <w:ilvl w:val="0"/>
          <w:numId w:val="7"/>
        </w:numPr>
        <w:rPr>
          <w:rFonts w:cstheme="minorHAnsi"/>
        </w:rPr>
      </w:pPr>
      <w:r w:rsidRPr="00CA4055">
        <w:rPr>
          <w:rFonts w:cstheme="minorHAnsi"/>
        </w:rPr>
        <w:t>Contractor shall secure all lifts, scaffolding, or ladders at the end of each workday by placing this equipment in areas that are not accessible by the public and have been coordinated and agreed upon by the Owner.  An acceptable alternative is to remove the equipment from the Premises except during working hours.</w:t>
      </w:r>
    </w:p>
    <w:p w14:paraId="28328E9E" w14:textId="20F10E77" w:rsidR="00CA4055" w:rsidRPr="00206C49" w:rsidRDefault="00CA4055" w:rsidP="00206C49">
      <w:pPr>
        <w:pStyle w:val="ListParagraph"/>
        <w:numPr>
          <w:ilvl w:val="0"/>
          <w:numId w:val="7"/>
        </w:numPr>
        <w:rPr>
          <w:rFonts w:cstheme="minorHAnsi"/>
        </w:rPr>
      </w:pPr>
      <w:r w:rsidRPr="00CA4055">
        <w:rPr>
          <w:rFonts w:cstheme="minorHAnsi"/>
        </w:rPr>
        <w:t>Contractor shall take special precautions to ensure that floors are not damaged by equipment used to complete installation. Contractor shall provide proposed plans for protecting flooring</w:t>
      </w:r>
      <w:r w:rsidR="003B6070">
        <w:rPr>
          <w:rFonts w:cstheme="minorHAnsi"/>
        </w:rPr>
        <w:t xml:space="preserve">, </w:t>
      </w:r>
      <w:proofErr w:type="gramStart"/>
      <w:r w:rsidR="003B6070">
        <w:rPr>
          <w:rFonts w:cstheme="minorHAnsi"/>
        </w:rPr>
        <w:t>walls</w:t>
      </w:r>
      <w:proofErr w:type="gramEnd"/>
      <w:r w:rsidR="003B6070">
        <w:rPr>
          <w:rFonts w:cstheme="minorHAnsi"/>
        </w:rPr>
        <w:t xml:space="preserve"> and ceilings </w:t>
      </w:r>
      <w:r w:rsidRPr="00CA4055">
        <w:rPr>
          <w:rFonts w:cstheme="minorHAnsi"/>
        </w:rPr>
        <w:t>in buildings.</w:t>
      </w:r>
    </w:p>
    <w:p w14:paraId="34742B85" w14:textId="4A0174CF" w:rsidR="005245D3" w:rsidRPr="00CA2437" w:rsidRDefault="005245D3" w:rsidP="005245D3">
      <w:pPr>
        <w:pStyle w:val="ListParagraph"/>
        <w:numPr>
          <w:ilvl w:val="0"/>
          <w:numId w:val="7"/>
        </w:numPr>
        <w:rPr>
          <w:rFonts w:cstheme="minorHAnsi"/>
        </w:rPr>
      </w:pPr>
      <w:r w:rsidRPr="00CA2437">
        <w:rPr>
          <w:rFonts w:cstheme="minorHAnsi"/>
        </w:rPr>
        <w:t xml:space="preserve">Provide Commercial HVAC </w:t>
      </w:r>
      <w:r w:rsidR="003B6070">
        <w:rPr>
          <w:rFonts w:cstheme="minorHAnsi"/>
        </w:rPr>
        <w:t xml:space="preserve">and Electrical </w:t>
      </w:r>
      <w:r w:rsidRPr="00CA2437">
        <w:rPr>
          <w:rFonts w:cstheme="minorHAnsi"/>
        </w:rPr>
        <w:t>permitting per local Municipality Code.</w:t>
      </w:r>
    </w:p>
    <w:p w14:paraId="67B6510D"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Payment and Performance Bond as required by contract. </w:t>
      </w:r>
    </w:p>
    <w:p w14:paraId="5850415A"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Insurance certificated listed the names of the additionally insured. </w:t>
      </w:r>
    </w:p>
    <w:p w14:paraId="19E80D89" w14:textId="23AD9BC6" w:rsidR="005245D3" w:rsidRDefault="005245D3" w:rsidP="005245D3">
      <w:pPr>
        <w:pStyle w:val="ListParagraph"/>
        <w:numPr>
          <w:ilvl w:val="0"/>
          <w:numId w:val="7"/>
        </w:numPr>
        <w:rPr>
          <w:rFonts w:cstheme="minorHAnsi"/>
        </w:rPr>
      </w:pPr>
      <w:r w:rsidRPr="00CA2437">
        <w:rPr>
          <w:rFonts w:cstheme="minorHAnsi"/>
        </w:rPr>
        <w:t xml:space="preserve">Provide ACT151, ACT 34 and State Police Background Checks for the employees and sub-contractors. </w:t>
      </w:r>
    </w:p>
    <w:p w14:paraId="563DBFB6" w14:textId="457E67BE" w:rsidR="005B5925" w:rsidRPr="00CA2437" w:rsidRDefault="001855B7" w:rsidP="005245D3">
      <w:pPr>
        <w:pStyle w:val="ListParagraph"/>
        <w:numPr>
          <w:ilvl w:val="0"/>
          <w:numId w:val="7"/>
        </w:numPr>
        <w:rPr>
          <w:rFonts w:cstheme="minorHAnsi"/>
        </w:rPr>
      </w:pPr>
      <w:r>
        <w:rPr>
          <w:rFonts w:cstheme="minorHAnsi"/>
        </w:rPr>
        <w:t xml:space="preserve">Prevailing wage </w:t>
      </w:r>
      <w:r w:rsidR="001158F7">
        <w:rPr>
          <w:rFonts w:cstheme="minorHAnsi"/>
        </w:rPr>
        <w:t>act</w:t>
      </w:r>
      <w:r>
        <w:rPr>
          <w:rFonts w:cstheme="minorHAnsi"/>
        </w:rPr>
        <w:t>: The contractor shall comply with the Pennsylvania Prevailing Wage A</w:t>
      </w:r>
      <w:r w:rsidR="001158F7">
        <w:rPr>
          <w:rFonts w:cstheme="minorHAnsi"/>
        </w:rPr>
        <w:t>CT</w:t>
      </w:r>
      <w:r>
        <w:rPr>
          <w:rFonts w:cstheme="minorHAnsi"/>
        </w:rPr>
        <w:t>, 43 P.C. 165-1 er seq.</w:t>
      </w:r>
    </w:p>
    <w:p w14:paraId="765C1390"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the proposed equipment in compliance with the engineered drawings, specifications, and manufacturers installation guidelines. </w:t>
      </w:r>
    </w:p>
    <w:p w14:paraId="45677080" w14:textId="0CE62DC5" w:rsidR="005245D3" w:rsidRPr="00CA2437" w:rsidRDefault="005245D3" w:rsidP="005245D3">
      <w:pPr>
        <w:pStyle w:val="ListParagraph"/>
        <w:numPr>
          <w:ilvl w:val="0"/>
          <w:numId w:val="7"/>
        </w:numPr>
        <w:rPr>
          <w:rFonts w:cstheme="minorHAnsi"/>
        </w:rPr>
      </w:pPr>
      <w:r w:rsidRPr="00CA2437">
        <w:rPr>
          <w:rFonts w:cstheme="minorHAnsi"/>
        </w:rPr>
        <w:t>Provide submission of the preliminary Design Build Drawings to the owner for their review and approval</w:t>
      </w:r>
      <w:r w:rsidR="00BB4D2E">
        <w:rPr>
          <w:rFonts w:cstheme="minorHAnsi"/>
        </w:rPr>
        <w:t>.</w:t>
      </w:r>
    </w:p>
    <w:p w14:paraId="2C53BBA3" w14:textId="77777777" w:rsidR="005245D3" w:rsidRPr="00CA2437" w:rsidRDefault="005245D3" w:rsidP="005245D3">
      <w:pPr>
        <w:pStyle w:val="ListParagraph"/>
        <w:numPr>
          <w:ilvl w:val="0"/>
          <w:numId w:val="7"/>
        </w:numPr>
        <w:rPr>
          <w:rFonts w:cstheme="minorHAnsi"/>
        </w:rPr>
      </w:pPr>
      <w:r w:rsidRPr="00CA2437">
        <w:rPr>
          <w:rFonts w:cstheme="minorHAnsi"/>
        </w:rPr>
        <w:t xml:space="preserve">Submit final plans, specifications and equipment submittal information for review and approval. </w:t>
      </w:r>
    </w:p>
    <w:p w14:paraId="23522D97"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onsite project supervision for the duration of the proposed project scope of work. </w:t>
      </w:r>
    </w:p>
    <w:p w14:paraId="03A495B3" w14:textId="77777777" w:rsidR="00D163AB" w:rsidRDefault="005245D3" w:rsidP="00B20C89">
      <w:pPr>
        <w:pStyle w:val="ListParagraph"/>
        <w:numPr>
          <w:ilvl w:val="0"/>
          <w:numId w:val="7"/>
        </w:numPr>
        <w:rPr>
          <w:rFonts w:cstheme="minorHAnsi"/>
        </w:rPr>
      </w:pPr>
      <w:r w:rsidRPr="00CA2437">
        <w:rPr>
          <w:rFonts w:cstheme="minorHAnsi"/>
        </w:rPr>
        <w:t xml:space="preserve">Daily cleanup of the work </w:t>
      </w:r>
      <w:r w:rsidR="00BB4D2E" w:rsidRPr="00CA2437">
        <w:rPr>
          <w:rFonts w:cstheme="minorHAnsi"/>
        </w:rPr>
        <w:t>areas</w:t>
      </w:r>
      <w:r w:rsidRPr="00CA2437">
        <w:rPr>
          <w:rFonts w:cstheme="minorHAnsi"/>
        </w:rPr>
        <w:t xml:space="preserve"> and waste removal to dumpster provide</w:t>
      </w:r>
      <w:r>
        <w:rPr>
          <w:rFonts w:cstheme="minorHAnsi"/>
        </w:rPr>
        <w:t>d</w:t>
      </w:r>
      <w:r w:rsidRPr="00CA2437">
        <w:rPr>
          <w:rFonts w:cstheme="minorHAnsi"/>
        </w:rPr>
        <w:t xml:space="preserve"> by </w:t>
      </w:r>
      <w:r>
        <w:rPr>
          <w:rFonts w:cstheme="minorHAnsi"/>
        </w:rPr>
        <w:t>contractor</w:t>
      </w:r>
      <w:r w:rsidRPr="00CA2437">
        <w:rPr>
          <w:rFonts w:cstheme="minorHAnsi"/>
        </w:rPr>
        <w:t>.</w:t>
      </w:r>
    </w:p>
    <w:p w14:paraId="6F11B025" w14:textId="73684ED1" w:rsidR="00B20C89" w:rsidRPr="00B20C89" w:rsidRDefault="00B20C89" w:rsidP="00B20C89">
      <w:pPr>
        <w:pStyle w:val="ListParagraph"/>
        <w:numPr>
          <w:ilvl w:val="0"/>
          <w:numId w:val="7"/>
        </w:numPr>
        <w:rPr>
          <w:rFonts w:cstheme="minorHAnsi"/>
        </w:rPr>
      </w:pPr>
      <w:r>
        <w:t>Contractor shall be responsible for weekly progress reports on subcontractor’s work.</w:t>
      </w:r>
    </w:p>
    <w:p w14:paraId="30A69639" w14:textId="77777777" w:rsidR="005245D3" w:rsidRPr="00CA2437" w:rsidRDefault="005245D3" w:rsidP="005245D3">
      <w:pPr>
        <w:pStyle w:val="ListParagraph"/>
        <w:numPr>
          <w:ilvl w:val="0"/>
          <w:numId w:val="7"/>
        </w:numPr>
        <w:rPr>
          <w:rFonts w:cstheme="minorHAnsi"/>
        </w:rPr>
      </w:pPr>
      <w:r w:rsidRPr="00CA2437">
        <w:rPr>
          <w:rFonts w:cstheme="minorHAnsi"/>
        </w:rPr>
        <w:t xml:space="preserve">Submit a construction schedule for approval prior to the commencement of work. </w:t>
      </w:r>
    </w:p>
    <w:p w14:paraId="01DDD2F7"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Company Safety Plan prior to the commencement of work. </w:t>
      </w:r>
    </w:p>
    <w:p w14:paraId="35F3016F" w14:textId="060EFC89" w:rsidR="005245D3" w:rsidRPr="00CA2437" w:rsidRDefault="005245D3" w:rsidP="005245D3">
      <w:pPr>
        <w:pStyle w:val="ListParagraph"/>
        <w:numPr>
          <w:ilvl w:val="0"/>
          <w:numId w:val="7"/>
        </w:numPr>
        <w:rPr>
          <w:rFonts w:cstheme="minorHAnsi"/>
        </w:rPr>
      </w:pPr>
      <w:r w:rsidRPr="00CA2437">
        <w:rPr>
          <w:rFonts w:cstheme="minorHAnsi"/>
        </w:rPr>
        <w:t xml:space="preserve">Provide start-up and commissioning </w:t>
      </w:r>
      <w:r w:rsidR="00DA7D81">
        <w:rPr>
          <w:rFonts w:cstheme="minorHAnsi"/>
        </w:rPr>
        <w:t xml:space="preserve">Plan </w:t>
      </w:r>
      <w:r w:rsidRPr="00CA2437">
        <w:rPr>
          <w:rFonts w:cstheme="minorHAnsi"/>
        </w:rPr>
        <w:t>for the installed equipment in accordance with the Commissioning Standards</w:t>
      </w:r>
      <w:r w:rsidR="00B20C89">
        <w:rPr>
          <w:rFonts w:cstheme="minorHAnsi"/>
        </w:rPr>
        <w:t xml:space="preserve"> included in </w:t>
      </w:r>
      <w:r w:rsidR="00B20C89" w:rsidRPr="000A6C70">
        <w:t>International</w:t>
      </w:r>
      <w:r w:rsidR="003B6070">
        <w:t xml:space="preserve"> Energy Conservation </w:t>
      </w:r>
      <w:r w:rsidR="00B20C89" w:rsidRPr="000A6C70">
        <w:t>Code 2015</w:t>
      </w:r>
      <w:r w:rsidR="00B20C89">
        <w:t>.</w:t>
      </w:r>
    </w:p>
    <w:p w14:paraId="468ABF8A"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documentation to indicate the results of the start-up and commissioning process. </w:t>
      </w:r>
    </w:p>
    <w:p w14:paraId="44E4128A"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Air and Water Balance to perform the required balance scope of work including documentation for the balancing of the installed equipment. </w:t>
      </w:r>
    </w:p>
    <w:p w14:paraId="7CA82081"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owner training as required. </w:t>
      </w:r>
    </w:p>
    <w:p w14:paraId="58F3F60A"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1-year labor and material warranty. </w:t>
      </w:r>
    </w:p>
    <w:p w14:paraId="2232BD2B"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Equipment warranty information. </w:t>
      </w:r>
    </w:p>
    <w:p w14:paraId="0F8FE4CE" w14:textId="77777777" w:rsidR="005245D3" w:rsidRPr="00CA2437" w:rsidRDefault="005245D3" w:rsidP="005245D3">
      <w:pPr>
        <w:pStyle w:val="ListParagraph"/>
        <w:numPr>
          <w:ilvl w:val="0"/>
          <w:numId w:val="7"/>
        </w:numPr>
        <w:rPr>
          <w:rFonts w:cstheme="minorHAnsi"/>
        </w:rPr>
      </w:pPr>
      <w:r w:rsidRPr="00CA2437">
        <w:rPr>
          <w:rFonts w:cstheme="minorHAnsi"/>
        </w:rPr>
        <w:t xml:space="preserve">Provide Flash Drive with Electronic version of the project documentation and submittal drawings. </w:t>
      </w:r>
    </w:p>
    <w:p w14:paraId="2CAF26C6" w14:textId="53FDCD05" w:rsidR="005C1579" w:rsidRDefault="005245D3" w:rsidP="005C1579">
      <w:pPr>
        <w:pStyle w:val="ListParagraph"/>
        <w:numPr>
          <w:ilvl w:val="0"/>
          <w:numId w:val="7"/>
        </w:numPr>
        <w:rPr>
          <w:rFonts w:cstheme="minorHAnsi"/>
        </w:rPr>
      </w:pPr>
      <w:r w:rsidRPr="00CA2437">
        <w:rPr>
          <w:rFonts w:cstheme="minorHAnsi"/>
        </w:rPr>
        <w:t xml:space="preserve">Provide all project closeout documents as required. </w:t>
      </w:r>
    </w:p>
    <w:p w14:paraId="4AAF1162" w14:textId="77777777" w:rsidR="00964730" w:rsidRDefault="00964730" w:rsidP="00964730">
      <w:pPr>
        <w:pStyle w:val="ListParagraph"/>
        <w:numPr>
          <w:ilvl w:val="0"/>
          <w:numId w:val="0"/>
        </w:numPr>
        <w:ind w:left="720"/>
        <w:rPr>
          <w:rFonts w:cstheme="minorHAnsi"/>
        </w:rPr>
      </w:pPr>
    </w:p>
    <w:p w14:paraId="543D9D8C" w14:textId="1923C5BC" w:rsidR="005C1579" w:rsidRDefault="005C1579" w:rsidP="005C1579">
      <w:pPr>
        <w:rPr>
          <w:b/>
          <w:bCs/>
          <w:sz w:val="24"/>
          <w:szCs w:val="24"/>
        </w:rPr>
      </w:pPr>
      <w:r>
        <w:rPr>
          <w:b/>
          <w:bCs/>
          <w:sz w:val="24"/>
          <w:szCs w:val="24"/>
          <w:u w:val="single"/>
        </w:rPr>
        <w:t>Detailed Description of</w:t>
      </w:r>
      <w:r w:rsidRPr="005C1579">
        <w:rPr>
          <w:b/>
          <w:bCs/>
          <w:sz w:val="24"/>
          <w:szCs w:val="24"/>
          <w:u w:val="single"/>
        </w:rPr>
        <w:t xml:space="preserve"> Contractor’s Work</w:t>
      </w:r>
      <w:r w:rsidRPr="005C1579">
        <w:rPr>
          <w:b/>
          <w:bCs/>
          <w:sz w:val="24"/>
          <w:szCs w:val="24"/>
        </w:rPr>
        <w:t>:</w:t>
      </w:r>
    </w:p>
    <w:p w14:paraId="6D624200" w14:textId="328BFCFD" w:rsidR="005809B2" w:rsidRPr="005809B2" w:rsidRDefault="005809B2" w:rsidP="005C1579">
      <w:pPr>
        <w:rPr>
          <w:rFonts w:cstheme="minorHAnsi"/>
        </w:rPr>
      </w:pPr>
      <w:r w:rsidRPr="00CA2437">
        <w:rPr>
          <w:rFonts w:cstheme="minorHAnsi"/>
          <w:b/>
        </w:rPr>
        <w:t>Definition:</w:t>
      </w:r>
      <w:r w:rsidRPr="00CA2437">
        <w:rPr>
          <w:rFonts w:cstheme="minorHAnsi"/>
        </w:rPr>
        <w:t xml:space="preserve"> The word “Provide” means to furnish and install by contractor.</w:t>
      </w:r>
    </w:p>
    <w:p w14:paraId="20A539E7" w14:textId="5A338FE6" w:rsidR="005809B2" w:rsidRPr="004A04EC" w:rsidRDefault="005809B2" w:rsidP="004E5C60">
      <w:pPr>
        <w:pStyle w:val="NoSpacing"/>
        <w:numPr>
          <w:ilvl w:val="0"/>
          <w:numId w:val="10"/>
        </w:numPr>
      </w:pPr>
      <w:r w:rsidRPr="004A04EC">
        <w:t>Provide all required permits</w:t>
      </w:r>
      <w:r w:rsidR="005D1213">
        <w:t>.</w:t>
      </w:r>
    </w:p>
    <w:p w14:paraId="7DAB275C" w14:textId="20F8AB26" w:rsidR="005809B2" w:rsidRDefault="005809B2" w:rsidP="004E5C60">
      <w:pPr>
        <w:pStyle w:val="NoSpacing"/>
        <w:numPr>
          <w:ilvl w:val="0"/>
          <w:numId w:val="10"/>
        </w:numPr>
      </w:pPr>
      <w:r w:rsidRPr="004A04EC">
        <w:t>Provide all final equipment sizing and calculations</w:t>
      </w:r>
      <w:r w:rsidR="00344308">
        <w:t>.</w:t>
      </w:r>
    </w:p>
    <w:p w14:paraId="7ECA8B3F" w14:textId="2BD321B5" w:rsidR="008A206F" w:rsidRDefault="008A206F" w:rsidP="004E5C60">
      <w:pPr>
        <w:pStyle w:val="NoSpacing"/>
        <w:numPr>
          <w:ilvl w:val="0"/>
          <w:numId w:val="10"/>
        </w:numPr>
      </w:pPr>
      <w:r>
        <w:t xml:space="preserve">Recalculate heating and cooling loads in all spaces affected by this project to be used to properly select both the terminal and central equipment.  Do not simply replace equipment one-for-one.  Calculate the loads and apply results to properly size equipment. </w:t>
      </w:r>
    </w:p>
    <w:p w14:paraId="5DC0E3C9" w14:textId="309175D9" w:rsidR="008A206F" w:rsidRPr="004A04EC" w:rsidRDefault="008A206F" w:rsidP="004E5C60">
      <w:pPr>
        <w:pStyle w:val="NoSpacing"/>
        <w:numPr>
          <w:ilvl w:val="0"/>
          <w:numId w:val="10"/>
        </w:numPr>
      </w:pPr>
      <w:r>
        <w:t>Consult with the owner to identify  problem areas of heating and cooling</w:t>
      </w:r>
      <w:r w:rsidR="005E0320">
        <w:t xml:space="preserve">.  Include corrective action in the design to resolve heating, </w:t>
      </w:r>
      <w:r w:rsidR="00B358C6">
        <w:t>cooling,</w:t>
      </w:r>
      <w:r w:rsidR="005E0320">
        <w:t xml:space="preserve"> and ventilation issues.  Documents any issues found during design.</w:t>
      </w:r>
    </w:p>
    <w:p w14:paraId="3EF8AF90" w14:textId="77777777" w:rsidR="008A206F" w:rsidRDefault="005809B2" w:rsidP="008A206F">
      <w:pPr>
        <w:pStyle w:val="NoSpacing"/>
        <w:numPr>
          <w:ilvl w:val="0"/>
          <w:numId w:val="10"/>
        </w:numPr>
      </w:pPr>
      <w:r w:rsidRPr="004A04EC">
        <w:t xml:space="preserve">Provide HVAC Mechanical, Electrical and Structural engineering by a licensed P.A. professional Engineer. </w:t>
      </w:r>
    </w:p>
    <w:p w14:paraId="78B9BB53" w14:textId="5478F26A" w:rsidR="003B6070" w:rsidRPr="008A206F" w:rsidRDefault="005809B2" w:rsidP="008A206F">
      <w:pPr>
        <w:pStyle w:val="NoSpacing"/>
        <w:numPr>
          <w:ilvl w:val="0"/>
          <w:numId w:val="10"/>
        </w:numPr>
      </w:pPr>
      <w:r w:rsidRPr="004A04EC">
        <w:t>Provide compliance with all codes and standards –</w:t>
      </w:r>
      <w:r w:rsidR="003B6070" w:rsidRPr="008A206F">
        <w:rPr>
          <w:rFonts w:cs="Calibri"/>
          <w:color w:val="000000"/>
        </w:rPr>
        <w:t xml:space="preserve"> IEC,</w:t>
      </w:r>
      <w:r w:rsidR="003B6070" w:rsidRPr="008A206F">
        <w:rPr>
          <w:rFonts w:cs="Calibri"/>
          <w:color w:val="000000"/>
          <w:spacing w:val="1"/>
        </w:rPr>
        <w:t xml:space="preserve"> </w:t>
      </w:r>
      <w:r w:rsidR="003B6070" w:rsidRPr="008A206F">
        <w:rPr>
          <w:rFonts w:cs="Calibri"/>
          <w:color w:val="000000"/>
        </w:rPr>
        <w:t>IBC-2015,</w:t>
      </w:r>
      <w:r w:rsidR="003B6070" w:rsidRPr="008A206F">
        <w:rPr>
          <w:rFonts w:cs="Calibri"/>
          <w:color w:val="000000"/>
          <w:spacing w:val="-4"/>
        </w:rPr>
        <w:t xml:space="preserve"> </w:t>
      </w:r>
      <w:r w:rsidR="003B6070" w:rsidRPr="008A206F">
        <w:rPr>
          <w:rFonts w:cs="Calibri"/>
          <w:color w:val="000000"/>
        </w:rPr>
        <w:t>I</w:t>
      </w:r>
      <w:r w:rsidR="003B6070" w:rsidRPr="008A206F">
        <w:rPr>
          <w:rFonts w:cs="Calibri"/>
          <w:color w:val="000000"/>
          <w:spacing w:val="1"/>
        </w:rPr>
        <w:t>M</w:t>
      </w:r>
      <w:r w:rsidR="003B6070" w:rsidRPr="008A206F">
        <w:rPr>
          <w:rFonts w:cs="Calibri"/>
          <w:color w:val="000000"/>
        </w:rPr>
        <w:t>C-2015, IECC-2015,</w:t>
      </w:r>
      <w:r w:rsidR="003B6070" w:rsidRPr="008A206F">
        <w:rPr>
          <w:rFonts w:cs="Calibri"/>
          <w:color w:val="000000"/>
          <w:spacing w:val="1"/>
        </w:rPr>
        <w:t xml:space="preserve"> IFGC-2015, IEBC- 2015, IPC-2015, </w:t>
      </w:r>
      <w:r w:rsidR="003B6070" w:rsidRPr="008A206F">
        <w:rPr>
          <w:rFonts w:cs="Calibri"/>
          <w:color w:val="000000"/>
          <w:spacing w:val="-1"/>
        </w:rPr>
        <w:t>ASH</w:t>
      </w:r>
      <w:r w:rsidR="003B6070" w:rsidRPr="008A206F">
        <w:rPr>
          <w:rFonts w:cs="Calibri"/>
          <w:color w:val="000000"/>
          <w:spacing w:val="-2"/>
        </w:rPr>
        <w:t>R</w:t>
      </w:r>
      <w:r w:rsidR="003B6070" w:rsidRPr="008A206F">
        <w:rPr>
          <w:rFonts w:cs="Calibri"/>
          <w:color w:val="000000"/>
          <w:spacing w:val="-1"/>
        </w:rPr>
        <w:t>A</w:t>
      </w:r>
      <w:r w:rsidR="003B6070" w:rsidRPr="008A206F">
        <w:rPr>
          <w:rFonts w:cs="Calibri"/>
          <w:color w:val="000000"/>
        </w:rPr>
        <w:t>E,</w:t>
      </w:r>
      <w:r w:rsidR="003B6070" w:rsidRPr="008A206F">
        <w:rPr>
          <w:rFonts w:cs="Calibri"/>
          <w:color w:val="000000"/>
          <w:spacing w:val="-2"/>
        </w:rPr>
        <w:t xml:space="preserve"> </w:t>
      </w:r>
      <w:r w:rsidR="003B6070" w:rsidRPr="008A206F">
        <w:rPr>
          <w:rFonts w:cs="Calibri"/>
          <w:color w:val="000000"/>
          <w:spacing w:val="-1"/>
        </w:rPr>
        <w:t>S</w:t>
      </w:r>
      <w:r w:rsidR="003B6070" w:rsidRPr="008A206F">
        <w:rPr>
          <w:rFonts w:cs="Calibri"/>
          <w:color w:val="000000"/>
          <w:spacing w:val="-2"/>
        </w:rPr>
        <w:t>M</w:t>
      </w:r>
      <w:r w:rsidR="003B6070" w:rsidRPr="008A206F">
        <w:rPr>
          <w:rFonts w:cs="Calibri"/>
          <w:color w:val="000000"/>
          <w:spacing w:val="-3"/>
        </w:rPr>
        <w:t>A</w:t>
      </w:r>
      <w:r w:rsidR="003B6070" w:rsidRPr="008A206F">
        <w:rPr>
          <w:rFonts w:cs="Calibri"/>
          <w:color w:val="000000"/>
          <w:spacing w:val="-2"/>
        </w:rPr>
        <w:t>C</w:t>
      </w:r>
      <w:r w:rsidR="003B6070" w:rsidRPr="008A206F">
        <w:rPr>
          <w:rFonts w:cs="Calibri"/>
          <w:color w:val="000000"/>
          <w:spacing w:val="-1"/>
        </w:rPr>
        <w:t>NA</w:t>
      </w:r>
      <w:r w:rsidR="003B6070" w:rsidRPr="008A206F">
        <w:rPr>
          <w:rFonts w:cs="Calibri"/>
          <w:color w:val="000000"/>
        </w:rPr>
        <w:t>,</w:t>
      </w:r>
      <w:r w:rsidR="003B6070" w:rsidRPr="008A206F">
        <w:rPr>
          <w:rFonts w:cs="Calibri"/>
          <w:color w:val="000000"/>
          <w:spacing w:val="1"/>
        </w:rPr>
        <w:t xml:space="preserve"> Pennsylvania Department of L</w:t>
      </w:r>
      <w:r w:rsidR="003B6070" w:rsidRPr="008A206F">
        <w:rPr>
          <w:rFonts w:cs="Calibri"/>
          <w:color w:val="000000"/>
        </w:rPr>
        <w:t>a</w:t>
      </w:r>
      <w:r w:rsidR="003B6070" w:rsidRPr="008A206F">
        <w:rPr>
          <w:rFonts w:cs="Calibri"/>
          <w:color w:val="000000"/>
          <w:spacing w:val="-1"/>
        </w:rPr>
        <w:t>b</w:t>
      </w:r>
      <w:r w:rsidR="003B6070" w:rsidRPr="008A206F">
        <w:rPr>
          <w:rFonts w:cs="Calibri"/>
          <w:color w:val="000000"/>
          <w:spacing w:val="1"/>
        </w:rPr>
        <w:t>o</w:t>
      </w:r>
      <w:r w:rsidR="003B6070" w:rsidRPr="008A206F">
        <w:rPr>
          <w:rFonts w:cs="Calibri"/>
          <w:color w:val="000000"/>
        </w:rPr>
        <w:t>r</w:t>
      </w:r>
      <w:r w:rsidR="003B6070" w:rsidRPr="008A206F">
        <w:rPr>
          <w:rFonts w:cs="Calibri"/>
          <w:color w:val="000000"/>
          <w:spacing w:val="-2"/>
        </w:rPr>
        <w:t xml:space="preserve"> </w:t>
      </w:r>
      <w:r w:rsidR="003B6070" w:rsidRPr="008A206F">
        <w:rPr>
          <w:rFonts w:cs="Calibri"/>
          <w:color w:val="000000"/>
          <w:spacing w:val="-3"/>
        </w:rPr>
        <w:t>a</w:t>
      </w:r>
      <w:r w:rsidR="003B6070" w:rsidRPr="008A206F">
        <w:rPr>
          <w:rFonts w:cs="Calibri"/>
          <w:color w:val="000000"/>
          <w:spacing w:val="-1"/>
        </w:rPr>
        <w:t>n</w:t>
      </w:r>
      <w:r w:rsidR="003B6070" w:rsidRPr="008A206F">
        <w:rPr>
          <w:rFonts w:cs="Calibri"/>
          <w:color w:val="000000"/>
        </w:rPr>
        <w:t>d I</w:t>
      </w:r>
      <w:r w:rsidR="003B6070" w:rsidRPr="008A206F">
        <w:rPr>
          <w:rFonts w:cs="Calibri"/>
          <w:color w:val="000000"/>
          <w:spacing w:val="-1"/>
        </w:rPr>
        <w:t>nd</w:t>
      </w:r>
      <w:r w:rsidR="003B6070" w:rsidRPr="008A206F">
        <w:rPr>
          <w:rFonts w:cs="Calibri"/>
          <w:color w:val="000000"/>
          <w:spacing w:val="-3"/>
        </w:rPr>
        <w:t>u</w:t>
      </w:r>
      <w:r w:rsidR="003B6070" w:rsidRPr="008A206F">
        <w:rPr>
          <w:rFonts w:cs="Calibri"/>
          <w:color w:val="000000"/>
        </w:rPr>
        <w:t xml:space="preserve">stry.  </w:t>
      </w:r>
    </w:p>
    <w:p w14:paraId="40A6284B" w14:textId="54DBE9BF" w:rsidR="005809B2" w:rsidRPr="004A04EC" w:rsidRDefault="005809B2" w:rsidP="008A206F">
      <w:pPr>
        <w:pStyle w:val="NoSpacing"/>
        <w:numPr>
          <w:ilvl w:val="0"/>
          <w:numId w:val="10"/>
        </w:numPr>
      </w:pPr>
      <w:r w:rsidRPr="004A04EC">
        <w:t xml:space="preserve">Provide Engineered and Stamped Drawings for </w:t>
      </w:r>
      <w:r w:rsidR="00AE36EC">
        <w:t xml:space="preserve">Owner review, </w:t>
      </w:r>
      <w:r w:rsidRPr="004A04EC">
        <w:t xml:space="preserve">Permit and Construction. </w:t>
      </w:r>
    </w:p>
    <w:p w14:paraId="4164ABC0" w14:textId="556C4CD0" w:rsidR="005809B2" w:rsidRPr="004A04EC" w:rsidRDefault="005809B2" w:rsidP="004E5C60">
      <w:pPr>
        <w:pStyle w:val="NoSpacing"/>
        <w:numPr>
          <w:ilvl w:val="0"/>
          <w:numId w:val="10"/>
        </w:numPr>
      </w:pPr>
      <w:r w:rsidRPr="004A04EC">
        <w:t xml:space="preserve">Provide verification of all existing HVAC equipment quantities, </w:t>
      </w:r>
      <w:r w:rsidR="00344308" w:rsidRPr="004A04EC">
        <w:t>sizes,</w:t>
      </w:r>
      <w:r w:rsidRPr="004A04EC">
        <w:t xml:space="preserve"> and types.</w:t>
      </w:r>
      <w:r w:rsidR="00EB57CE">
        <w:t xml:space="preserve"> Recalculate all loads.</w:t>
      </w:r>
    </w:p>
    <w:p w14:paraId="4E1DAACF" w14:textId="36732B8C" w:rsidR="005809B2" w:rsidRPr="004A04EC" w:rsidRDefault="005809B2" w:rsidP="004E5C60">
      <w:pPr>
        <w:pStyle w:val="NoSpacing"/>
        <w:numPr>
          <w:ilvl w:val="0"/>
          <w:numId w:val="10"/>
        </w:numPr>
      </w:pPr>
      <w:r w:rsidRPr="004A04EC">
        <w:t>Provide refurbishment of existing equipment as required.</w:t>
      </w:r>
      <w:r w:rsidR="00EB57CE">
        <w:t xml:space="preserve"> Install MERV 13 filters in all equipment. (New &amp; Existing.)</w:t>
      </w:r>
    </w:p>
    <w:p w14:paraId="632E9AAB" w14:textId="77777777" w:rsidR="005809B2" w:rsidRPr="004A04EC" w:rsidRDefault="005809B2" w:rsidP="004E5C60">
      <w:pPr>
        <w:pStyle w:val="NoSpacing"/>
        <w:numPr>
          <w:ilvl w:val="0"/>
          <w:numId w:val="10"/>
        </w:numPr>
      </w:pPr>
      <w:r w:rsidRPr="004A04EC">
        <w:t>Provide refrigerant recovery per EPA regulations.</w:t>
      </w:r>
    </w:p>
    <w:p w14:paraId="0DF0794D" w14:textId="77777777" w:rsidR="005809B2" w:rsidRDefault="005809B2" w:rsidP="005809B2">
      <w:pPr>
        <w:numPr>
          <w:ilvl w:val="0"/>
          <w:numId w:val="8"/>
        </w:numPr>
        <w:spacing w:after="60" w:line="240" w:lineRule="exact"/>
        <w:jc w:val="both"/>
      </w:pPr>
      <w:r>
        <w:t>Provide all system drain downs (inclusive of domestic hot water system).</w:t>
      </w:r>
    </w:p>
    <w:p w14:paraId="5D6A3704" w14:textId="77777777" w:rsidR="005809B2" w:rsidRPr="000A6C70" w:rsidRDefault="005809B2" w:rsidP="005809B2">
      <w:pPr>
        <w:numPr>
          <w:ilvl w:val="0"/>
          <w:numId w:val="8"/>
        </w:numPr>
        <w:spacing w:after="60" w:line="240" w:lineRule="exact"/>
        <w:jc w:val="both"/>
      </w:pPr>
      <w:r>
        <w:t>Provide demolition of all zone pumps.</w:t>
      </w:r>
    </w:p>
    <w:p w14:paraId="4ECD8F8F" w14:textId="77777777" w:rsidR="005809B2" w:rsidRDefault="005809B2" w:rsidP="005809B2">
      <w:pPr>
        <w:numPr>
          <w:ilvl w:val="0"/>
          <w:numId w:val="8"/>
        </w:numPr>
        <w:spacing w:after="60" w:line="240" w:lineRule="exact"/>
        <w:jc w:val="both"/>
      </w:pPr>
      <w:r w:rsidRPr="000A6C70">
        <w:t>Provide demolition of existing equipment to be replaced.</w:t>
      </w:r>
    </w:p>
    <w:p w14:paraId="3F094B7F" w14:textId="77777777" w:rsidR="005809B2" w:rsidRDefault="005809B2" w:rsidP="005809B2">
      <w:pPr>
        <w:numPr>
          <w:ilvl w:val="0"/>
          <w:numId w:val="8"/>
        </w:numPr>
        <w:spacing w:after="60" w:line="240" w:lineRule="exact"/>
        <w:jc w:val="both"/>
      </w:pPr>
      <w:r>
        <w:t>Provide identification of all asbestos materials within scope of work. Provide all abatement where required to complete work within this scope.</w:t>
      </w:r>
    </w:p>
    <w:p w14:paraId="62A22C37" w14:textId="77777777" w:rsidR="005809B2" w:rsidRDefault="005809B2" w:rsidP="005809B2">
      <w:pPr>
        <w:numPr>
          <w:ilvl w:val="0"/>
          <w:numId w:val="8"/>
        </w:numPr>
        <w:spacing w:after="60" w:line="240" w:lineRule="exact"/>
        <w:jc w:val="both"/>
      </w:pPr>
      <w:r w:rsidRPr="000A6C70">
        <w:t>Provide disposal of all demolished equipment off site.</w:t>
      </w:r>
    </w:p>
    <w:p w14:paraId="02871519" w14:textId="77777777" w:rsidR="005809B2" w:rsidRDefault="005809B2" w:rsidP="005809B2">
      <w:pPr>
        <w:numPr>
          <w:ilvl w:val="0"/>
          <w:numId w:val="8"/>
        </w:numPr>
        <w:spacing w:after="60" w:line="240" w:lineRule="exact"/>
        <w:jc w:val="both"/>
      </w:pPr>
      <w:r>
        <w:t xml:space="preserve">Provide all modifications to existing casework and receptacle locations to accommodate new equipment installations as required. </w:t>
      </w:r>
    </w:p>
    <w:p w14:paraId="13410EC4" w14:textId="77777777" w:rsidR="005809B2" w:rsidRPr="00B35994" w:rsidRDefault="005809B2" w:rsidP="005809B2">
      <w:pPr>
        <w:numPr>
          <w:ilvl w:val="0"/>
          <w:numId w:val="8"/>
        </w:numPr>
        <w:spacing w:after="60" w:line="240" w:lineRule="exact"/>
        <w:jc w:val="both"/>
      </w:pPr>
      <w:r>
        <w:t xml:space="preserve">Eliminate individual piping system zones and reconfigure hot water piping to utilize (1) set of secondary system loop pumps. Existing piping will be fully traced out in field. Any crossed piping connections are to be discovered, documented, and repaired. </w:t>
      </w:r>
    </w:p>
    <w:p w14:paraId="41E02EE7" w14:textId="77777777" w:rsidR="005809B2" w:rsidRDefault="005809B2" w:rsidP="005809B2">
      <w:pPr>
        <w:numPr>
          <w:ilvl w:val="0"/>
          <w:numId w:val="8"/>
        </w:numPr>
        <w:spacing w:after="60" w:line="240" w:lineRule="exact"/>
        <w:jc w:val="both"/>
      </w:pPr>
      <w:r w:rsidRPr="000A6C70">
        <w:t>Provide floor protection, and ceiling removal and reinstallation as required for all installations.</w:t>
      </w:r>
    </w:p>
    <w:p w14:paraId="50741927" w14:textId="77777777" w:rsidR="005809B2" w:rsidRPr="000A6C70" w:rsidRDefault="005809B2" w:rsidP="005809B2">
      <w:pPr>
        <w:numPr>
          <w:ilvl w:val="0"/>
          <w:numId w:val="8"/>
        </w:numPr>
        <w:spacing w:after="60" w:line="240" w:lineRule="exact"/>
        <w:jc w:val="both"/>
      </w:pPr>
      <w:r>
        <w:t>Provide all electrical equipment, power wiring, conduit and installation as required to complete mechanical scope of work.</w:t>
      </w:r>
    </w:p>
    <w:p w14:paraId="10F5C0B7" w14:textId="6FFA5911" w:rsidR="005809B2" w:rsidRDefault="005809B2" w:rsidP="005809B2">
      <w:pPr>
        <w:numPr>
          <w:ilvl w:val="0"/>
          <w:numId w:val="8"/>
        </w:numPr>
        <w:spacing w:after="60" w:line="240" w:lineRule="exact"/>
        <w:jc w:val="both"/>
      </w:pPr>
      <w:r>
        <w:t>Provide new electrical power feeds/panels</w:t>
      </w:r>
      <w:r w:rsidR="00EB57CE">
        <w:t>, distribution wiring</w:t>
      </w:r>
      <w:r>
        <w:t xml:space="preserve"> for new equipment.</w:t>
      </w:r>
    </w:p>
    <w:p w14:paraId="3EEEF443" w14:textId="681E73C2" w:rsidR="005809B2" w:rsidRPr="000A6C70" w:rsidRDefault="005809B2" w:rsidP="005809B2">
      <w:pPr>
        <w:numPr>
          <w:ilvl w:val="0"/>
          <w:numId w:val="8"/>
        </w:numPr>
        <w:spacing w:after="60" w:line="240" w:lineRule="exact"/>
        <w:jc w:val="both"/>
      </w:pPr>
      <w:r>
        <w:t>Verify existing relief air route from all rooms within scope of work. Update relief air path to above corridor ceiling if required. Provide new relief openings with appropriate fire or fire/smoke dampers as required</w:t>
      </w:r>
      <w:r w:rsidR="004D0100">
        <w:t xml:space="preserve"> by </w:t>
      </w:r>
      <w:r w:rsidR="005E0320">
        <w:t xml:space="preserve">IBC &amp; IMC </w:t>
      </w:r>
      <w:r w:rsidR="004D0100">
        <w:t>code</w:t>
      </w:r>
      <w:r w:rsidR="005E0320">
        <w:t>s</w:t>
      </w:r>
      <w:r w:rsidR="004D0100">
        <w:t>.</w:t>
      </w:r>
      <w:r w:rsidR="00EB57CE">
        <w:t xml:space="preserve">  (Cannot use corridors for return/relief air per 2015 IMC code.)</w:t>
      </w:r>
    </w:p>
    <w:p w14:paraId="6779058E" w14:textId="765E235B" w:rsidR="002D32FD" w:rsidRDefault="005809B2" w:rsidP="005809B2">
      <w:pPr>
        <w:numPr>
          <w:ilvl w:val="0"/>
          <w:numId w:val="8"/>
        </w:numPr>
        <w:spacing w:after="60" w:line="240" w:lineRule="exact"/>
        <w:jc w:val="both"/>
      </w:pPr>
      <w:r>
        <w:t xml:space="preserve">Existing </w:t>
      </w:r>
      <w:r w:rsidR="00EB57CE">
        <w:t xml:space="preserve">central </w:t>
      </w:r>
      <w:r>
        <w:t xml:space="preserve">heating equipment capacities will be evaluated and revised as required to accommodate new hot water plant system temperatures and to eliminate heating deficiencies. </w:t>
      </w:r>
    </w:p>
    <w:p w14:paraId="701D88A0" w14:textId="050B8D0E" w:rsidR="005809B2" w:rsidRDefault="005809B2" w:rsidP="005809B2">
      <w:pPr>
        <w:numPr>
          <w:ilvl w:val="0"/>
          <w:numId w:val="8"/>
        </w:numPr>
        <w:spacing w:after="60" w:line="240" w:lineRule="exact"/>
        <w:jc w:val="both"/>
      </w:pPr>
      <w:r>
        <w:t xml:space="preserve">Increase </w:t>
      </w:r>
      <w:r w:rsidR="00EB57CE">
        <w:t xml:space="preserve">water </w:t>
      </w:r>
      <w:r>
        <w:t xml:space="preserve">flow to terminal equipment as required. Provide new autoflow (pressure independent) valves and isolation valves on </w:t>
      </w:r>
      <w:r w:rsidRPr="002D32FD">
        <w:rPr>
          <w:b/>
          <w:bCs/>
        </w:rPr>
        <w:t xml:space="preserve">all </w:t>
      </w:r>
      <w:r>
        <w:t xml:space="preserve">existing heating equipment. </w:t>
      </w:r>
    </w:p>
    <w:p w14:paraId="380F5D9C" w14:textId="77777777" w:rsidR="005809B2" w:rsidRDefault="005809B2" w:rsidP="005809B2">
      <w:pPr>
        <w:numPr>
          <w:ilvl w:val="0"/>
          <w:numId w:val="8"/>
        </w:numPr>
        <w:spacing w:after="60" w:line="240" w:lineRule="exact"/>
        <w:jc w:val="both"/>
      </w:pPr>
      <w:r>
        <w:t xml:space="preserve">Evaluate existing hot water pipe sizes and provide re-sizing of piping to new/existing terminal equipment as required to accommodate new flow rates. </w:t>
      </w:r>
    </w:p>
    <w:p w14:paraId="4086EA56" w14:textId="0D8520D4" w:rsidR="005809B2" w:rsidRDefault="005809B2" w:rsidP="005809B2">
      <w:pPr>
        <w:numPr>
          <w:ilvl w:val="0"/>
          <w:numId w:val="8"/>
        </w:numPr>
        <w:spacing w:after="60" w:line="240" w:lineRule="exact"/>
        <w:jc w:val="both"/>
      </w:pPr>
      <w:r>
        <w:t>Provide replacement of existing unit ventilators and condensing units</w:t>
      </w:r>
      <w:r w:rsidR="00280E99">
        <w:t xml:space="preserve"> (where applicable</w:t>
      </w:r>
      <w:r w:rsidR="005E0320">
        <w:t xml:space="preserve"> due to condition</w:t>
      </w:r>
      <w:r w:rsidR="00280E99">
        <w:t>)</w:t>
      </w:r>
      <w:r>
        <w:t>. Replace with similar style and capacities</w:t>
      </w:r>
      <w:r w:rsidR="005E0320">
        <w:t xml:space="preserve"> per new heating/cooling calculations</w:t>
      </w:r>
      <w:r>
        <w:t>. Revise hot water coil capacities as required</w:t>
      </w:r>
      <w:r w:rsidR="002D32FD">
        <w:t xml:space="preserve"> to meet calculated heating load.</w:t>
      </w:r>
    </w:p>
    <w:p w14:paraId="12D8B5B8" w14:textId="618B4C9B" w:rsidR="005809B2" w:rsidRDefault="005809B2" w:rsidP="005809B2">
      <w:pPr>
        <w:numPr>
          <w:ilvl w:val="0"/>
          <w:numId w:val="8"/>
        </w:numPr>
        <w:spacing w:after="60" w:line="240" w:lineRule="exact"/>
        <w:jc w:val="both"/>
      </w:pPr>
      <w:r>
        <w:t>Provide replacement of all existing unit ventilators that are no longer functioning properly.</w:t>
      </w:r>
    </w:p>
    <w:p w14:paraId="1EC00A78" w14:textId="77777777" w:rsidR="005809B2" w:rsidRDefault="005809B2" w:rsidP="005809B2">
      <w:pPr>
        <w:numPr>
          <w:ilvl w:val="1"/>
          <w:numId w:val="8"/>
        </w:numPr>
        <w:spacing w:after="60" w:line="240" w:lineRule="exact"/>
        <w:jc w:val="both"/>
      </w:pPr>
      <w:r>
        <w:t>Provide DX cooling in replacement unit ventilators based on client direction.</w:t>
      </w:r>
    </w:p>
    <w:p w14:paraId="485E6107" w14:textId="5CDFC491" w:rsidR="005809B2" w:rsidRDefault="005809B2" w:rsidP="005809B2">
      <w:pPr>
        <w:numPr>
          <w:ilvl w:val="1"/>
          <w:numId w:val="8"/>
        </w:numPr>
        <w:spacing w:after="60" w:line="240" w:lineRule="exact"/>
        <w:jc w:val="both"/>
      </w:pPr>
      <w:r>
        <w:t xml:space="preserve">Verify existing power in the area and provide new power </w:t>
      </w:r>
      <w:r w:rsidR="005E0320">
        <w:t xml:space="preserve">to condensing units </w:t>
      </w:r>
      <w:r>
        <w:t>for UVs that will now have cooling.</w:t>
      </w:r>
    </w:p>
    <w:p w14:paraId="0F84CD2A" w14:textId="28202AD1" w:rsidR="005E0320" w:rsidRDefault="005E0320" w:rsidP="005809B2">
      <w:pPr>
        <w:numPr>
          <w:ilvl w:val="1"/>
          <w:numId w:val="8"/>
        </w:numPr>
        <w:spacing w:after="60" w:line="240" w:lineRule="exact"/>
        <w:jc w:val="both"/>
      </w:pPr>
      <w:r>
        <w:t>Evaluate power distribution system and provide electrical system upgrades as needed for the new cooling the price for which shall be included in the mechanical system proposal.</w:t>
      </w:r>
    </w:p>
    <w:p w14:paraId="75175A21" w14:textId="19C3D1D3" w:rsidR="00EB57CE" w:rsidRDefault="00EB57CE" w:rsidP="005809B2">
      <w:pPr>
        <w:numPr>
          <w:ilvl w:val="1"/>
          <w:numId w:val="8"/>
        </w:numPr>
        <w:spacing w:after="60" w:line="240" w:lineRule="exact"/>
        <w:jc w:val="both"/>
      </w:pPr>
      <w:r>
        <w:t>Provide MERV 13 filters.</w:t>
      </w:r>
    </w:p>
    <w:p w14:paraId="67BD35AA" w14:textId="77777777" w:rsidR="005809B2" w:rsidRDefault="005809B2" w:rsidP="005809B2">
      <w:pPr>
        <w:numPr>
          <w:ilvl w:val="0"/>
          <w:numId w:val="8"/>
        </w:numPr>
        <w:spacing w:after="60" w:line="240" w:lineRule="exact"/>
        <w:jc w:val="both"/>
      </w:pPr>
      <w:r>
        <w:t>Provide interlocking of UV controls with associated exhaust fans where required.</w:t>
      </w:r>
    </w:p>
    <w:p w14:paraId="60C098B7" w14:textId="04898ADA" w:rsidR="005809B2" w:rsidRDefault="005809B2" w:rsidP="005809B2">
      <w:pPr>
        <w:numPr>
          <w:ilvl w:val="0"/>
          <w:numId w:val="8"/>
        </w:numPr>
        <w:spacing w:after="60" w:line="240" w:lineRule="exact"/>
        <w:jc w:val="both"/>
      </w:pPr>
      <w:r>
        <w:t>Provide on demand ventilation controls to all unit ventilators (new and existing to remain)</w:t>
      </w:r>
      <w:r w:rsidR="005E0320">
        <w:t xml:space="preserve"> and in all high occupancy areas per the IECC code.</w:t>
      </w:r>
      <w:r w:rsidR="00EB57CE">
        <w:t xml:space="preserve"> Provide means through control system to disable demand ventilation as needed to mitigate COVID 19 propagation using dilution ventilation.</w:t>
      </w:r>
    </w:p>
    <w:p w14:paraId="57AF9C24" w14:textId="4A1ABEA8" w:rsidR="005809B2" w:rsidRDefault="005809B2" w:rsidP="005809B2">
      <w:pPr>
        <w:numPr>
          <w:ilvl w:val="0"/>
          <w:numId w:val="8"/>
        </w:numPr>
        <w:spacing w:after="60" w:line="240" w:lineRule="exact"/>
        <w:jc w:val="both"/>
      </w:pPr>
      <w:r>
        <w:t xml:space="preserve">Revise existing outside air percentage to reflect 2015 ASHRAE ventilation standards in </w:t>
      </w:r>
      <w:r w:rsidR="008A206F">
        <w:t>all</w:t>
      </w:r>
      <w:r>
        <w:t xml:space="preserve"> classrooms with heating deficiencies and for all new unit ventilators. </w:t>
      </w:r>
    </w:p>
    <w:p w14:paraId="6FE957B4" w14:textId="734BCA51" w:rsidR="008A206F" w:rsidRDefault="008A206F" w:rsidP="005809B2">
      <w:pPr>
        <w:numPr>
          <w:ilvl w:val="0"/>
          <w:numId w:val="8"/>
        </w:numPr>
        <w:spacing w:after="60" w:line="240" w:lineRule="exact"/>
        <w:jc w:val="both"/>
      </w:pPr>
      <w:r>
        <w:t>Revise existing outside percentages for all existing air handling systems to reflect 2015 ASHRAE standards.</w:t>
      </w:r>
    </w:p>
    <w:p w14:paraId="3D9D7465" w14:textId="512B21AA" w:rsidR="00EB57CE" w:rsidRDefault="00EB57CE" w:rsidP="005809B2">
      <w:pPr>
        <w:numPr>
          <w:ilvl w:val="0"/>
          <w:numId w:val="8"/>
        </w:numPr>
        <w:spacing w:after="60" w:line="240" w:lineRule="exact"/>
        <w:jc w:val="both"/>
      </w:pPr>
      <w:r>
        <w:t>Replace air filters in all existing air handlers with MERV 13 filters.</w:t>
      </w:r>
      <w:r w:rsidR="00AF15E3">
        <w:t xml:space="preserve">  Evaluate unit fan capacity to accommodate added filter resistance. If it reduces air performance more than 20% install MERV 11 filters.</w:t>
      </w:r>
    </w:p>
    <w:p w14:paraId="0705EDFE" w14:textId="77777777" w:rsidR="005809B2" w:rsidRPr="008C41E8" w:rsidRDefault="005809B2" w:rsidP="005809B2">
      <w:pPr>
        <w:numPr>
          <w:ilvl w:val="0"/>
          <w:numId w:val="8"/>
        </w:numPr>
        <w:spacing w:after="60" w:line="240" w:lineRule="exact"/>
        <w:jc w:val="both"/>
      </w:pPr>
      <w:r w:rsidRPr="008C41E8">
        <w:t>Provide coil cleaning and repair or replacement of all dampers for all AHUs that are existing to remain. (5 AHUs total – [2] Gym Units, [1] Cafeteria Unit and [2] Auditorium units.) Provide evaluation and discovery time to determine if dampers can be repaired or need replaced.</w:t>
      </w:r>
    </w:p>
    <w:p w14:paraId="0987E5BF" w14:textId="77777777" w:rsidR="005809B2" w:rsidRPr="008C41E8" w:rsidRDefault="005809B2" w:rsidP="005809B2">
      <w:pPr>
        <w:numPr>
          <w:ilvl w:val="0"/>
          <w:numId w:val="8"/>
        </w:numPr>
        <w:spacing w:after="60" w:line="240" w:lineRule="exact"/>
        <w:jc w:val="both"/>
      </w:pPr>
      <w:r w:rsidRPr="008C41E8">
        <w:t>Provide ventilation air via an ERV in classroom 133 – no ventilation currently – only a high wall split system is currently installed. Provide duct heater with ERV.</w:t>
      </w:r>
    </w:p>
    <w:p w14:paraId="3D8573E7" w14:textId="3D05C238" w:rsidR="005809B2" w:rsidRPr="008C41E8" w:rsidRDefault="005809B2" w:rsidP="005809B2">
      <w:pPr>
        <w:numPr>
          <w:ilvl w:val="0"/>
          <w:numId w:val="8"/>
        </w:numPr>
        <w:spacing w:after="60" w:line="240" w:lineRule="exact"/>
        <w:jc w:val="both"/>
      </w:pPr>
      <w:r w:rsidRPr="008C41E8">
        <w:t xml:space="preserve">Provide ventilation air via an ERV in </w:t>
      </w:r>
      <w:r w:rsidRPr="008A206F">
        <w:rPr>
          <w:sz w:val="24"/>
          <w:szCs w:val="24"/>
        </w:rPr>
        <w:t>S</w:t>
      </w:r>
      <w:r w:rsidR="008A206F">
        <w:rPr>
          <w:sz w:val="24"/>
          <w:szCs w:val="24"/>
        </w:rPr>
        <w:t>TEM</w:t>
      </w:r>
      <w:r w:rsidRPr="008C41E8">
        <w:t xml:space="preserve"> Lab – no ventilation currently – only high wall split systems. Provide duct heater with ERV.</w:t>
      </w:r>
    </w:p>
    <w:p w14:paraId="43BC4281" w14:textId="77777777" w:rsidR="005809B2" w:rsidRPr="008C41E8" w:rsidRDefault="005809B2" w:rsidP="005809B2">
      <w:pPr>
        <w:numPr>
          <w:ilvl w:val="0"/>
          <w:numId w:val="8"/>
        </w:numPr>
        <w:spacing w:after="60" w:line="240" w:lineRule="exact"/>
        <w:jc w:val="both"/>
      </w:pPr>
      <w:r w:rsidRPr="008C41E8">
        <w:t>Provide a VRF system and ERV in multiple rooms in area 112. Provide 2-3 cassettes for VRF system. Provide heat pump condensing unit on roof above.</w:t>
      </w:r>
    </w:p>
    <w:p w14:paraId="285023AF" w14:textId="7D263A7D" w:rsidR="005809B2" w:rsidRDefault="005809B2" w:rsidP="005809B2">
      <w:pPr>
        <w:numPr>
          <w:ilvl w:val="0"/>
          <w:numId w:val="8"/>
        </w:numPr>
        <w:spacing w:after="60" w:line="240" w:lineRule="exact"/>
        <w:jc w:val="both"/>
      </w:pPr>
      <w:r>
        <w:t>Provide all roofing penetrations and roofing work for new equipment refrigerant/duct penetrations. Provide certified roofing contractor</w:t>
      </w:r>
      <w:r w:rsidR="005E0320">
        <w:t xml:space="preserve"> to perform work</w:t>
      </w:r>
      <w:r>
        <w:t>.</w:t>
      </w:r>
    </w:p>
    <w:p w14:paraId="2575BBBB" w14:textId="678FBAE0" w:rsidR="005809B2" w:rsidRDefault="006F6512" w:rsidP="005809B2">
      <w:pPr>
        <w:numPr>
          <w:ilvl w:val="0"/>
          <w:numId w:val="8"/>
        </w:numPr>
        <w:spacing w:after="60" w:line="240" w:lineRule="exact"/>
        <w:jc w:val="both"/>
      </w:pPr>
      <w:r>
        <w:t>Replace existing</w:t>
      </w:r>
      <w:r w:rsidR="005809B2">
        <w:t xml:space="preserve"> cabinet unit heaters</w:t>
      </w:r>
      <w:r>
        <w:t xml:space="preserve"> where unit cannot meet</w:t>
      </w:r>
      <w:r w:rsidR="005D4422">
        <w:t xml:space="preserve"> the required heating capacity of the space it serves.</w:t>
      </w:r>
      <w:r w:rsidR="005809B2">
        <w:t xml:space="preserve"> </w:t>
      </w:r>
    </w:p>
    <w:p w14:paraId="30AFAF87" w14:textId="19AE37A6" w:rsidR="005809B2" w:rsidRDefault="005809B2" w:rsidP="005809B2">
      <w:pPr>
        <w:numPr>
          <w:ilvl w:val="0"/>
          <w:numId w:val="8"/>
        </w:numPr>
        <w:spacing w:after="60" w:line="240" w:lineRule="exact"/>
        <w:jc w:val="both"/>
      </w:pPr>
      <w:r>
        <w:t xml:space="preserve">Evaluate existing condition of MAU/EAs for kitchen hood. </w:t>
      </w:r>
      <w:r w:rsidR="005E0320">
        <w:t>Include in proposal cost to repair or replace.  Call out scope of work.</w:t>
      </w:r>
    </w:p>
    <w:p w14:paraId="5EEDA987" w14:textId="64D2555C" w:rsidR="005809B2" w:rsidRDefault="005809B2" w:rsidP="005809B2">
      <w:pPr>
        <w:numPr>
          <w:ilvl w:val="0"/>
          <w:numId w:val="8"/>
        </w:numPr>
        <w:spacing w:after="60" w:line="240" w:lineRule="exact"/>
        <w:jc w:val="both"/>
      </w:pPr>
      <w:r>
        <w:t>Provide a breakout price to provide new RTUs with DX cooling and duct mounted hot water coil heating in the following locations: Auditorium and Cafeteria. Include in price all engineering, existing AHU/ductwork/controls/electrical/piping demolition, purchasing, roofing</w:t>
      </w:r>
      <w:r w:rsidR="00F823BD">
        <w:t xml:space="preserve">, </w:t>
      </w:r>
      <w:r w:rsidR="00934F25">
        <w:t xml:space="preserve">structural modifications, </w:t>
      </w:r>
      <w:r>
        <w:t>and installation</w:t>
      </w:r>
      <w:r w:rsidR="00934F25">
        <w:t xml:space="preserve"> as required</w:t>
      </w:r>
      <w:r>
        <w:t>.</w:t>
      </w:r>
    </w:p>
    <w:p w14:paraId="5E8D97ED" w14:textId="77777777" w:rsidR="005809B2" w:rsidRDefault="005809B2" w:rsidP="005809B2">
      <w:pPr>
        <w:numPr>
          <w:ilvl w:val="0"/>
          <w:numId w:val="8"/>
        </w:numPr>
        <w:spacing w:after="60" w:line="240" w:lineRule="exact"/>
        <w:jc w:val="both"/>
      </w:pPr>
      <w:r>
        <w:t>Provide modification of existing boiler pads as required to accommodate new boilers.</w:t>
      </w:r>
    </w:p>
    <w:p w14:paraId="790A50E9" w14:textId="77777777" w:rsidR="005809B2" w:rsidRDefault="005809B2" w:rsidP="005809B2">
      <w:pPr>
        <w:numPr>
          <w:ilvl w:val="0"/>
          <w:numId w:val="8"/>
        </w:numPr>
        <w:spacing w:after="60" w:line="240" w:lineRule="exact"/>
        <w:jc w:val="both"/>
      </w:pPr>
      <w:r>
        <w:t xml:space="preserve">Provide all intake and vent piping off new boilers and domestic hot water heaters. Determine vent/flue piping material based on manufacturer and code compliance. </w:t>
      </w:r>
    </w:p>
    <w:p w14:paraId="1BCEF77A" w14:textId="3BE735D5" w:rsidR="005809B2" w:rsidRDefault="005809B2" w:rsidP="005809B2">
      <w:pPr>
        <w:numPr>
          <w:ilvl w:val="0"/>
          <w:numId w:val="8"/>
        </w:numPr>
        <w:spacing w:after="60" w:line="240" w:lineRule="exact"/>
        <w:jc w:val="both"/>
      </w:pPr>
      <w:r>
        <w:t>Provide r</w:t>
      </w:r>
      <w:r w:rsidRPr="009775DE">
        <w:t xml:space="preserve">e-design </w:t>
      </w:r>
      <w:r>
        <w:t xml:space="preserve">of the existing </w:t>
      </w:r>
      <w:r w:rsidRPr="009775DE">
        <w:t>boiler plant piping to provide [2] new elementary school pumps</w:t>
      </w:r>
      <w:r>
        <w:t xml:space="preserve"> (including all valving and specialties)</w:t>
      </w:r>
      <w:r w:rsidRPr="009775DE">
        <w:t xml:space="preserve"> and [2] variable secondary system </w:t>
      </w:r>
      <w:r>
        <w:t xml:space="preserve">loop </w:t>
      </w:r>
      <w:r w:rsidRPr="009775DE">
        <w:t xml:space="preserve">pumps </w:t>
      </w:r>
      <w:r>
        <w:t xml:space="preserve">(including all valving and specialties) </w:t>
      </w:r>
      <w:r w:rsidRPr="009775DE">
        <w:t xml:space="preserve">while eliminating all zone pumps. </w:t>
      </w:r>
      <w:r>
        <w:t>Provide</w:t>
      </w:r>
      <w:r w:rsidRPr="009775DE">
        <w:t xml:space="preserve"> primary circ</w:t>
      </w:r>
      <w:r w:rsidR="00F071EA">
        <w:t>ulation</w:t>
      </w:r>
      <w:r w:rsidRPr="009775DE">
        <w:t xml:space="preserve"> pumps </w:t>
      </w:r>
      <w:r>
        <w:t>for</w:t>
      </w:r>
      <w:r w:rsidRPr="009775DE">
        <w:t xml:space="preserve"> </w:t>
      </w:r>
      <w:r>
        <w:t>each</w:t>
      </w:r>
      <w:r w:rsidRPr="009775DE">
        <w:t xml:space="preserve"> new boiler</w:t>
      </w:r>
      <w:r>
        <w:t>.</w:t>
      </w:r>
    </w:p>
    <w:p w14:paraId="6DF8CE79" w14:textId="77777777" w:rsidR="005809B2" w:rsidRDefault="005809B2" w:rsidP="005809B2">
      <w:pPr>
        <w:numPr>
          <w:ilvl w:val="0"/>
          <w:numId w:val="8"/>
        </w:numPr>
        <w:spacing w:after="60" w:line="240" w:lineRule="exact"/>
        <w:jc w:val="both"/>
      </w:pPr>
      <w:r>
        <w:t>Interlock new boilers to boiler room emergency shutdown switches and safety circuits.</w:t>
      </w:r>
    </w:p>
    <w:p w14:paraId="7D15D8E9" w14:textId="69789EB2" w:rsidR="005809B2" w:rsidRPr="009775DE" w:rsidRDefault="005809B2" w:rsidP="005809B2">
      <w:pPr>
        <w:numPr>
          <w:ilvl w:val="0"/>
          <w:numId w:val="8"/>
        </w:numPr>
        <w:spacing w:after="60" w:line="240" w:lineRule="exact"/>
        <w:jc w:val="both"/>
      </w:pPr>
      <w:r>
        <w:t>Provide new domestic hot water system. Provide [2] new domestic hot water heaters</w:t>
      </w:r>
      <w:r w:rsidR="005E0320">
        <w:t xml:space="preserve"> per school</w:t>
      </w:r>
      <w:r>
        <w:t xml:space="preserve">, piping modifications with specialties and valves, water heater venting, power wiring, circulation pumps, and </w:t>
      </w:r>
      <w:r w:rsidR="0012687A">
        <w:t>electronic</w:t>
      </w:r>
      <w:r>
        <w:t xml:space="preserve"> mixing valve. Contractor is responsible for verifying all sizes and domestic water requirements.</w:t>
      </w:r>
    </w:p>
    <w:p w14:paraId="4A2F64A5" w14:textId="77777777" w:rsidR="005809B2" w:rsidRPr="000A6C70" w:rsidRDefault="005809B2" w:rsidP="005809B2">
      <w:pPr>
        <w:numPr>
          <w:ilvl w:val="0"/>
          <w:numId w:val="8"/>
        </w:numPr>
        <w:spacing w:after="60" w:line="240" w:lineRule="exact"/>
        <w:jc w:val="both"/>
      </w:pPr>
      <w:r>
        <w:t>Provide all new condensate piping and condensate termination points for equipment that will now have cooling that did not prior to this scope of work.</w:t>
      </w:r>
    </w:p>
    <w:p w14:paraId="1734ED7A" w14:textId="77777777" w:rsidR="005809B2" w:rsidRPr="000A6C70" w:rsidRDefault="005809B2" w:rsidP="005809B2">
      <w:pPr>
        <w:numPr>
          <w:ilvl w:val="0"/>
          <w:numId w:val="8"/>
        </w:numPr>
        <w:spacing w:after="60" w:line="240" w:lineRule="exact"/>
        <w:jc w:val="both"/>
      </w:pPr>
      <w:r w:rsidRPr="000A6C70">
        <w:t xml:space="preserve">Provide a </w:t>
      </w:r>
      <w:r w:rsidRPr="000A6C70">
        <w:rPr>
          <w:b/>
        </w:rPr>
        <w:t>complete</w:t>
      </w:r>
      <w:r w:rsidRPr="000A6C70">
        <w:t xml:space="preserve"> Turnkey installation of all new equipment including all piping, insulation, power wiring, duct work, structural steel, etc.</w:t>
      </w:r>
    </w:p>
    <w:p w14:paraId="64872B7F" w14:textId="77777777" w:rsidR="005809B2" w:rsidRDefault="005809B2" w:rsidP="005809B2">
      <w:pPr>
        <w:numPr>
          <w:ilvl w:val="0"/>
          <w:numId w:val="8"/>
        </w:numPr>
        <w:spacing w:after="60" w:line="240" w:lineRule="exact"/>
        <w:jc w:val="both"/>
      </w:pPr>
      <w:r w:rsidRPr="000A6C70">
        <w:t>Provide new Pressure-Independent Flow balancing valves for all new</w:t>
      </w:r>
      <w:r>
        <w:t xml:space="preserve"> </w:t>
      </w:r>
      <w:r w:rsidRPr="000A6C70">
        <w:t>and existing heating equipment.</w:t>
      </w:r>
    </w:p>
    <w:p w14:paraId="309CA099" w14:textId="77777777" w:rsidR="005809B2" w:rsidRPr="000A6C70" w:rsidRDefault="005809B2" w:rsidP="005809B2">
      <w:pPr>
        <w:numPr>
          <w:ilvl w:val="0"/>
          <w:numId w:val="8"/>
        </w:numPr>
        <w:spacing w:after="60" w:line="240" w:lineRule="exact"/>
        <w:jc w:val="both"/>
      </w:pPr>
      <w:r>
        <w:t>Provide all insulation and tagging on equipment/piping/valving/ductwork per code.</w:t>
      </w:r>
    </w:p>
    <w:p w14:paraId="03C9D1EC" w14:textId="77777777" w:rsidR="005809B2" w:rsidRPr="000A6C70" w:rsidRDefault="005809B2" w:rsidP="005809B2">
      <w:pPr>
        <w:numPr>
          <w:ilvl w:val="0"/>
          <w:numId w:val="8"/>
        </w:numPr>
        <w:spacing w:after="60" w:line="240" w:lineRule="exact"/>
        <w:jc w:val="both"/>
      </w:pPr>
      <w:r w:rsidRPr="000A6C70">
        <w:t>All installations shall comply with manufactures installation instructions.</w:t>
      </w:r>
    </w:p>
    <w:p w14:paraId="7086F105" w14:textId="6CCB48E6" w:rsidR="005809B2" w:rsidRPr="000A6C70" w:rsidRDefault="005809B2" w:rsidP="005809B2">
      <w:pPr>
        <w:numPr>
          <w:ilvl w:val="0"/>
          <w:numId w:val="8"/>
        </w:numPr>
        <w:spacing w:after="60" w:line="240" w:lineRule="exact"/>
        <w:jc w:val="both"/>
      </w:pPr>
      <w:r w:rsidRPr="000A6C70">
        <w:t>Provide all required storage trailers</w:t>
      </w:r>
      <w:r w:rsidR="00EB57CE">
        <w:t xml:space="preserve"> and field office trailer, </w:t>
      </w:r>
      <w:r w:rsidRPr="000A6C70">
        <w:t xml:space="preserve">no storage will be </w:t>
      </w:r>
      <w:r w:rsidR="00EB57CE">
        <w:t>allowed</w:t>
      </w:r>
      <w:r w:rsidRPr="000A6C70">
        <w:t xml:space="preserve"> inside the building for the project.</w:t>
      </w:r>
    </w:p>
    <w:p w14:paraId="03D9460E" w14:textId="660D526E" w:rsidR="005809B2" w:rsidRPr="000A6C70" w:rsidRDefault="005809B2" w:rsidP="005809B2">
      <w:pPr>
        <w:numPr>
          <w:ilvl w:val="0"/>
          <w:numId w:val="8"/>
        </w:numPr>
        <w:spacing w:after="60" w:line="240" w:lineRule="exact"/>
        <w:jc w:val="both"/>
      </w:pPr>
      <w:r w:rsidRPr="000A6C70">
        <w:t xml:space="preserve">Provide </w:t>
      </w:r>
      <w:r>
        <w:t>[</w:t>
      </w:r>
      <w:r w:rsidRPr="000A6C70">
        <w:t>1</w:t>
      </w:r>
      <w:r>
        <w:t>]</w:t>
      </w:r>
      <w:r w:rsidRPr="000A6C70">
        <w:t xml:space="preserve"> complete set of spare </w:t>
      </w:r>
      <w:r w:rsidR="00EB57CE">
        <w:t xml:space="preserve">MERV 13 </w:t>
      </w:r>
      <w:r w:rsidRPr="000A6C70">
        <w:t>air filters.</w:t>
      </w:r>
    </w:p>
    <w:p w14:paraId="416136AA" w14:textId="77777777" w:rsidR="005809B2" w:rsidRPr="000A6C70" w:rsidRDefault="005809B2" w:rsidP="005809B2">
      <w:pPr>
        <w:numPr>
          <w:ilvl w:val="0"/>
          <w:numId w:val="8"/>
        </w:numPr>
        <w:spacing w:after="60" w:line="240" w:lineRule="exact"/>
        <w:jc w:val="both"/>
      </w:pPr>
      <w:r w:rsidRPr="000A6C70">
        <w:t>Provide crane service to allow for the replacement of the roof mounted equipment.</w:t>
      </w:r>
    </w:p>
    <w:p w14:paraId="14B9DBE6" w14:textId="3935B144" w:rsidR="00B36130" w:rsidRDefault="005809B2" w:rsidP="00B36130">
      <w:pPr>
        <w:numPr>
          <w:ilvl w:val="0"/>
          <w:numId w:val="8"/>
        </w:numPr>
        <w:spacing w:after="60" w:line="240" w:lineRule="exact"/>
        <w:jc w:val="both"/>
      </w:pPr>
      <w:r>
        <w:t>Provide a breakout price to provide bipolar ionization in all new equipment</w:t>
      </w:r>
      <w:r w:rsidR="00B36130">
        <w:t>.</w:t>
      </w:r>
    </w:p>
    <w:p w14:paraId="79251FF2" w14:textId="2D81A1EB" w:rsidR="00B36130" w:rsidRDefault="008D4D18" w:rsidP="00B36130">
      <w:pPr>
        <w:numPr>
          <w:ilvl w:val="0"/>
          <w:numId w:val="8"/>
        </w:numPr>
        <w:spacing w:after="60" w:line="240" w:lineRule="exact"/>
        <w:jc w:val="both"/>
      </w:pPr>
      <w:r>
        <w:t>C</w:t>
      </w:r>
      <w:r w:rsidRPr="008D4D18">
        <w:t>ontractor shall be responsible for the complete and proper new connection or reconnection of all new equipment with existing systems.</w:t>
      </w:r>
    </w:p>
    <w:p w14:paraId="02A2845E" w14:textId="191739B3" w:rsidR="00D93965" w:rsidRDefault="00D93965"/>
    <w:p w14:paraId="5CE7B67C" w14:textId="149AF662" w:rsidR="00FC0456" w:rsidRPr="003049CC" w:rsidRDefault="00FC0456" w:rsidP="00FC0456">
      <w:pPr>
        <w:keepNext/>
        <w:keepLines/>
        <w:spacing w:after="0" w:line="240" w:lineRule="auto"/>
        <w:outlineLvl w:val="4"/>
        <w:rPr>
          <w:rFonts w:ascii="Franklin Gothic Book" w:eastAsiaTheme="majorEastAsia" w:hAnsi="Franklin Gothic Book" w:cstheme="majorBidi"/>
          <w:b/>
          <w:sz w:val="28"/>
          <w:szCs w:val="24"/>
          <w:u w:val="single"/>
        </w:rPr>
      </w:pPr>
      <w:r w:rsidRPr="00FC0456">
        <w:rPr>
          <w:b/>
          <w:bCs/>
          <w:sz w:val="24"/>
          <w:szCs w:val="24"/>
          <w:u w:val="single"/>
        </w:rPr>
        <w:t>Controls Scope of Work</w:t>
      </w:r>
      <w:r w:rsidR="00371F96">
        <w:rPr>
          <w:b/>
          <w:bCs/>
          <w:sz w:val="24"/>
          <w:szCs w:val="24"/>
          <w:u w:val="single"/>
        </w:rPr>
        <w:t>:</w:t>
      </w:r>
      <w:r>
        <w:rPr>
          <w:rFonts w:ascii="Franklin Gothic Book" w:eastAsiaTheme="majorEastAsia" w:hAnsi="Franklin Gothic Book" w:cstheme="majorBidi"/>
          <w:b/>
          <w:sz w:val="28"/>
          <w:szCs w:val="24"/>
          <w:u w:val="single"/>
        </w:rPr>
        <w:br/>
      </w:r>
    </w:p>
    <w:p w14:paraId="40509B33" w14:textId="1B65B1E4" w:rsidR="00FC0456" w:rsidRDefault="00FC0456" w:rsidP="00FC0456">
      <w:pPr>
        <w:rPr>
          <w:b/>
          <w:bCs/>
          <w:color w:val="FF0000"/>
        </w:rPr>
      </w:pPr>
      <w:r w:rsidRPr="001D3FDD">
        <w:t>This proposal is for a turn-key Direct Digital Control system that will serve as an upgrade to the</w:t>
      </w:r>
      <w:r>
        <w:t xml:space="preserve"> </w:t>
      </w:r>
      <w:r w:rsidRPr="001D3FDD">
        <w:t>existing system in place</w:t>
      </w:r>
      <w:r>
        <w:t xml:space="preserve">. </w:t>
      </w:r>
      <w:r w:rsidRPr="00610E1B">
        <w:rPr>
          <w:b/>
          <w:bCs/>
        </w:rPr>
        <w:t>All control work is to be completed by CMS controls.</w:t>
      </w:r>
    </w:p>
    <w:p w14:paraId="1B7BE209" w14:textId="51357011" w:rsidR="00CB0D4A" w:rsidRPr="00CB0D4A" w:rsidRDefault="00CB0D4A" w:rsidP="00CB0D4A">
      <w:pPr>
        <w:ind w:left="288" w:hanging="288"/>
        <w:rPr>
          <w:rFonts w:cstheme="minorHAnsi"/>
          <w:b/>
          <w:bCs/>
          <w:u w:val="single"/>
        </w:rPr>
      </w:pPr>
      <w:r w:rsidRPr="00CB0D4A">
        <w:rPr>
          <w:rFonts w:cstheme="minorHAnsi"/>
          <w:b/>
          <w:bCs/>
          <w:u w:val="single"/>
        </w:rPr>
        <w:t>High School Controls Installation</w:t>
      </w:r>
    </w:p>
    <w:p w14:paraId="302C9C67" w14:textId="5405FFEA" w:rsidR="00CB0D4A" w:rsidRPr="00CB0D4A" w:rsidRDefault="00273F00" w:rsidP="00CB0D4A">
      <w:pPr>
        <w:rPr>
          <w:rFonts w:cstheme="minorHAnsi"/>
        </w:rPr>
      </w:pPr>
      <w:r>
        <w:rPr>
          <w:rFonts w:cstheme="minorHAnsi"/>
        </w:rPr>
        <w:t>Control’s</w:t>
      </w:r>
      <w:r w:rsidR="00CB0D4A">
        <w:rPr>
          <w:rFonts w:cstheme="minorHAnsi"/>
        </w:rPr>
        <w:t xml:space="preserve"> contractor shall i</w:t>
      </w:r>
      <w:r w:rsidR="00CB0D4A" w:rsidRPr="00CB0D4A">
        <w:rPr>
          <w:rFonts w:cstheme="minorHAnsi"/>
        </w:rPr>
        <w:t xml:space="preserve">nclude a complete demolition of existing pneumatic controls and associated air compressor and replacement of the existing Johnson Controls </w:t>
      </w:r>
      <w:r w:rsidR="00CB0D4A" w:rsidRPr="00CB0D4A">
        <w:rPr>
          <w:rFonts w:cstheme="minorHAnsi"/>
          <w:i/>
          <w:iCs/>
        </w:rPr>
        <w:t xml:space="preserve">Metasys </w:t>
      </w:r>
      <w:r w:rsidR="00CB0D4A" w:rsidRPr="00CB0D4A">
        <w:rPr>
          <w:rFonts w:cstheme="minorHAnsi"/>
        </w:rPr>
        <w:t xml:space="preserve">BAS system with a new Johnson Controls </w:t>
      </w:r>
      <w:r w:rsidR="00CB0D4A" w:rsidRPr="00CB0D4A">
        <w:rPr>
          <w:rFonts w:cstheme="minorHAnsi"/>
          <w:i/>
          <w:iCs/>
        </w:rPr>
        <w:t xml:space="preserve">FX </w:t>
      </w:r>
      <w:r w:rsidR="00CB0D4A" w:rsidRPr="00CB0D4A">
        <w:rPr>
          <w:rFonts w:cstheme="minorHAnsi"/>
        </w:rPr>
        <w:t>system including:</w:t>
      </w:r>
    </w:p>
    <w:p w14:paraId="3A78D6B0" w14:textId="4F6BC9C9" w:rsidR="00CB0D4A" w:rsidRPr="00CB0D4A" w:rsidRDefault="00CB0D4A" w:rsidP="00CB0D4A">
      <w:pPr>
        <w:pStyle w:val="ListParagraph"/>
        <w:numPr>
          <w:ilvl w:val="0"/>
          <w:numId w:val="11"/>
        </w:numPr>
        <w:spacing w:after="60"/>
        <w:rPr>
          <w:rFonts w:cstheme="minorHAnsi"/>
        </w:rPr>
      </w:pPr>
      <w:r w:rsidRPr="00CB0D4A">
        <w:rPr>
          <w:rFonts w:cstheme="minorHAnsi"/>
        </w:rPr>
        <w:t>Unit Vents</w:t>
      </w:r>
      <w:r>
        <w:rPr>
          <w:rFonts w:cstheme="minorHAnsi"/>
        </w:rPr>
        <w:t xml:space="preserve"> </w:t>
      </w:r>
      <w:r w:rsidRPr="00CB0D4A">
        <w:rPr>
          <w:rFonts w:cstheme="minorHAnsi"/>
        </w:rPr>
        <w:t>- DDC Controller, Actuator, HW-Valve, DA-Temp, Low Limit, Space Temp</w:t>
      </w:r>
      <w:r w:rsidR="00D93965">
        <w:rPr>
          <w:rFonts w:cstheme="minorHAnsi"/>
        </w:rPr>
        <w:t>, CO2 sensor</w:t>
      </w:r>
    </w:p>
    <w:p w14:paraId="48D0EB6A" w14:textId="1B8AE341" w:rsidR="00CB0D4A" w:rsidRPr="00CB0D4A" w:rsidRDefault="00CB0D4A" w:rsidP="00CB0D4A">
      <w:pPr>
        <w:pStyle w:val="ListParagraph"/>
        <w:numPr>
          <w:ilvl w:val="0"/>
          <w:numId w:val="11"/>
        </w:numPr>
        <w:spacing w:after="60"/>
        <w:rPr>
          <w:rFonts w:cstheme="minorHAnsi"/>
        </w:rPr>
      </w:pPr>
      <w:r w:rsidRPr="00CB0D4A">
        <w:rPr>
          <w:rFonts w:cstheme="minorHAnsi"/>
        </w:rPr>
        <w:t>AHU/RTU Controllers and wall thermostats</w:t>
      </w:r>
      <w:r w:rsidR="00D93965">
        <w:rPr>
          <w:rFonts w:cstheme="minorHAnsi"/>
        </w:rPr>
        <w:t>, CO2 sensor.</w:t>
      </w:r>
    </w:p>
    <w:p w14:paraId="11E4144F" w14:textId="48F340E4" w:rsidR="00CB0D4A" w:rsidRPr="00CB0D4A" w:rsidRDefault="00CB0D4A" w:rsidP="00CB0D4A">
      <w:pPr>
        <w:pStyle w:val="ListParagraph"/>
        <w:numPr>
          <w:ilvl w:val="0"/>
          <w:numId w:val="11"/>
        </w:numPr>
        <w:spacing w:after="60"/>
        <w:rPr>
          <w:rFonts w:cstheme="minorHAnsi"/>
        </w:rPr>
      </w:pPr>
      <w:r w:rsidRPr="00CB0D4A">
        <w:rPr>
          <w:rFonts w:cstheme="minorHAnsi"/>
        </w:rPr>
        <w:t>Cabinet Unit Heaters-Line Voltage Thermostat</w:t>
      </w:r>
    </w:p>
    <w:p w14:paraId="75EBC328" w14:textId="20CF7712" w:rsidR="00CB0D4A" w:rsidRPr="00CB0D4A" w:rsidRDefault="00CB0D4A" w:rsidP="00CB0D4A">
      <w:pPr>
        <w:pStyle w:val="ListParagraph"/>
        <w:numPr>
          <w:ilvl w:val="0"/>
          <w:numId w:val="11"/>
        </w:numPr>
        <w:spacing w:after="60"/>
        <w:rPr>
          <w:rFonts w:cstheme="minorHAnsi"/>
        </w:rPr>
      </w:pPr>
      <w:r w:rsidRPr="00CB0D4A">
        <w:rPr>
          <w:rFonts w:cstheme="minorHAnsi"/>
        </w:rPr>
        <w:t>New Boilers-DDC Controller, HW-Valve, OA-Temp, Supply/Return Water Temp, Water Pressure, Start/Stop/Status</w:t>
      </w:r>
    </w:p>
    <w:p w14:paraId="70AAD907" w14:textId="72B7620B" w:rsidR="00CB0D4A" w:rsidRPr="00CB0D4A" w:rsidRDefault="00CB0D4A" w:rsidP="00CB0D4A">
      <w:pPr>
        <w:pStyle w:val="ListParagraph"/>
        <w:numPr>
          <w:ilvl w:val="0"/>
          <w:numId w:val="11"/>
        </w:numPr>
        <w:spacing w:after="60"/>
        <w:rPr>
          <w:rFonts w:cstheme="minorHAnsi"/>
        </w:rPr>
      </w:pPr>
      <w:r w:rsidRPr="00CB0D4A">
        <w:rPr>
          <w:rFonts w:cstheme="minorHAnsi"/>
        </w:rPr>
        <w:t>New Pumps with VFD- DDC Controller, Start/Stop/Status/Speed</w:t>
      </w:r>
    </w:p>
    <w:p w14:paraId="6554D95A" w14:textId="5375D982" w:rsidR="00CB0D4A" w:rsidRPr="00CB0D4A" w:rsidRDefault="00CB0D4A" w:rsidP="00CB0D4A">
      <w:pPr>
        <w:pStyle w:val="ListParagraph"/>
        <w:numPr>
          <w:ilvl w:val="0"/>
          <w:numId w:val="11"/>
        </w:numPr>
        <w:spacing w:after="60"/>
        <w:rPr>
          <w:rFonts w:cstheme="minorHAnsi"/>
        </w:rPr>
      </w:pPr>
      <w:r w:rsidRPr="00CB0D4A">
        <w:rPr>
          <w:rFonts w:cstheme="minorHAnsi"/>
        </w:rPr>
        <w:t>Existing Freeze Pumps- DDC Controller, Start/Stop/Status/Speed</w:t>
      </w:r>
    </w:p>
    <w:p w14:paraId="03233C9F" w14:textId="6DC81D4C" w:rsidR="00CB0D4A" w:rsidRPr="00CB0D4A" w:rsidRDefault="00CB0D4A" w:rsidP="00CB0D4A">
      <w:pPr>
        <w:pStyle w:val="ListParagraph"/>
        <w:numPr>
          <w:ilvl w:val="0"/>
          <w:numId w:val="11"/>
        </w:numPr>
        <w:spacing w:after="60"/>
        <w:rPr>
          <w:rFonts w:cstheme="minorHAnsi"/>
        </w:rPr>
      </w:pPr>
      <w:r w:rsidRPr="00CB0D4A">
        <w:rPr>
          <w:rFonts w:cstheme="minorHAnsi"/>
        </w:rPr>
        <w:t>PTAC Units-Line Voltage Thermostat, HW-Valve</w:t>
      </w:r>
    </w:p>
    <w:p w14:paraId="79D95AF4" w14:textId="17EDEA15" w:rsidR="00CB0D4A" w:rsidRPr="00CB0D4A" w:rsidRDefault="00CB0D4A" w:rsidP="00CB0D4A">
      <w:pPr>
        <w:pStyle w:val="ListParagraph"/>
        <w:numPr>
          <w:ilvl w:val="0"/>
          <w:numId w:val="11"/>
        </w:numPr>
        <w:spacing w:after="60"/>
        <w:rPr>
          <w:rFonts w:cstheme="minorHAnsi"/>
        </w:rPr>
      </w:pPr>
      <w:r w:rsidRPr="00CB0D4A">
        <w:rPr>
          <w:rFonts w:cstheme="minorHAnsi"/>
        </w:rPr>
        <w:t>Unit Heaters DDC Controller, HW-Valve, Space Temp</w:t>
      </w:r>
    </w:p>
    <w:p w14:paraId="22832F84" w14:textId="7B3BABEC" w:rsidR="00CB0D4A" w:rsidRPr="00CB0D4A" w:rsidRDefault="00CB0D4A" w:rsidP="00CB0D4A">
      <w:pPr>
        <w:pStyle w:val="ListParagraph"/>
        <w:numPr>
          <w:ilvl w:val="0"/>
          <w:numId w:val="11"/>
        </w:numPr>
        <w:spacing w:after="60"/>
        <w:rPr>
          <w:rFonts w:cstheme="minorHAnsi"/>
        </w:rPr>
      </w:pPr>
      <w:r w:rsidRPr="00CB0D4A">
        <w:rPr>
          <w:rFonts w:cstheme="minorHAnsi"/>
        </w:rPr>
        <w:t>Convector/All Finned Tube and [1] Radiant Panel DDC Controller, HW-Valve, Space Temp</w:t>
      </w:r>
    </w:p>
    <w:p w14:paraId="1DC2A283" w14:textId="073FD22A" w:rsidR="00CB0D4A" w:rsidRPr="00CB0D4A" w:rsidRDefault="00CB0D4A" w:rsidP="00CB0D4A">
      <w:pPr>
        <w:pStyle w:val="ListParagraph"/>
        <w:numPr>
          <w:ilvl w:val="0"/>
          <w:numId w:val="11"/>
        </w:numPr>
        <w:spacing w:after="60"/>
        <w:rPr>
          <w:rFonts w:cstheme="minorHAnsi"/>
        </w:rPr>
      </w:pPr>
      <w:r w:rsidRPr="00CB0D4A">
        <w:rPr>
          <w:rFonts w:cstheme="minorHAnsi"/>
        </w:rPr>
        <w:t xml:space="preserve">Exhaust fans </w:t>
      </w:r>
      <w:r w:rsidRPr="00CB0D4A">
        <w:rPr>
          <w:rFonts w:eastAsiaTheme="majorEastAsia" w:cstheme="minorHAnsi"/>
          <w:bCs/>
        </w:rPr>
        <w:t>DDC Controller, Start/Stop/Status</w:t>
      </w:r>
    </w:p>
    <w:p w14:paraId="4EE140F9" w14:textId="77777777" w:rsidR="00CB0D4A" w:rsidRPr="00CB0D4A" w:rsidRDefault="00CB0D4A" w:rsidP="00CB0D4A">
      <w:pPr>
        <w:pStyle w:val="ListParagraph"/>
        <w:numPr>
          <w:ilvl w:val="0"/>
          <w:numId w:val="11"/>
        </w:numPr>
        <w:spacing w:after="60"/>
        <w:rPr>
          <w:rFonts w:cstheme="minorHAnsi"/>
        </w:rPr>
      </w:pPr>
      <w:r w:rsidRPr="00CB0D4A">
        <w:rPr>
          <w:rFonts w:cstheme="minorHAnsi"/>
        </w:rPr>
        <w:t>Provide all new Johnson Controls including wall thermostats for all listed equipment.</w:t>
      </w:r>
    </w:p>
    <w:p w14:paraId="328671F1" w14:textId="273B74A3" w:rsidR="00CB0D4A" w:rsidRPr="00CB0D4A" w:rsidRDefault="00CB0D4A" w:rsidP="00CB0D4A">
      <w:pPr>
        <w:pStyle w:val="ListParagraph"/>
        <w:numPr>
          <w:ilvl w:val="0"/>
          <w:numId w:val="11"/>
        </w:numPr>
        <w:spacing w:after="60"/>
        <w:rPr>
          <w:rFonts w:cstheme="minorHAnsi"/>
        </w:rPr>
      </w:pPr>
      <w:r w:rsidRPr="00CB0D4A">
        <w:rPr>
          <w:rFonts w:cstheme="minorHAnsi"/>
        </w:rPr>
        <w:t>New Domestic Hot Water Heaters and Circulation Pumps - DDC Controller, Supply/Return Water Temp, Water Pressure, Start/Stop/Status</w:t>
      </w:r>
    </w:p>
    <w:p w14:paraId="6ACDEA16" w14:textId="0C03F4EC" w:rsidR="00CB0D4A" w:rsidRPr="00CB0D4A" w:rsidRDefault="00CB0D4A" w:rsidP="00CB0D4A">
      <w:pPr>
        <w:pStyle w:val="ListParagraph"/>
        <w:numPr>
          <w:ilvl w:val="0"/>
          <w:numId w:val="11"/>
        </w:numPr>
        <w:spacing w:after="60"/>
        <w:rPr>
          <w:rFonts w:cstheme="minorHAnsi"/>
        </w:rPr>
      </w:pPr>
      <w:r w:rsidRPr="00CB0D4A">
        <w:rPr>
          <w:rFonts w:cstheme="minorHAnsi"/>
        </w:rPr>
        <w:t>New electronic mixing valve with control module</w:t>
      </w:r>
      <w:r>
        <w:rPr>
          <w:rFonts w:cstheme="minorHAnsi"/>
        </w:rPr>
        <w:t>.</w:t>
      </w:r>
    </w:p>
    <w:p w14:paraId="789A4F64" w14:textId="77777777" w:rsidR="00CB0D4A" w:rsidRPr="00CB0D4A" w:rsidRDefault="00CB0D4A" w:rsidP="00CB0D4A">
      <w:pPr>
        <w:pStyle w:val="ListParagraph"/>
        <w:numPr>
          <w:ilvl w:val="0"/>
          <w:numId w:val="11"/>
        </w:numPr>
        <w:spacing w:after="60"/>
        <w:rPr>
          <w:rFonts w:cstheme="minorHAnsi"/>
        </w:rPr>
      </w:pPr>
      <w:r w:rsidRPr="00CB0D4A">
        <w:rPr>
          <w:rFonts w:cstheme="minorHAnsi"/>
        </w:rPr>
        <w:t>Provide connection of building control network (BUS) wiring to all new equipment as required.</w:t>
      </w:r>
    </w:p>
    <w:p w14:paraId="52E4A3D7" w14:textId="25C44D1E" w:rsidR="00CB0D4A" w:rsidRPr="00CB0D4A" w:rsidRDefault="00CB0D4A" w:rsidP="00CB0D4A">
      <w:pPr>
        <w:pStyle w:val="ListParagraph"/>
        <w:numPr>
          <w:ilvl w:val="0"/>
          <w:numId w:val="11"/>
        </w:numPr>
        <w:spacing w:after="60"/>
        <w:rPr>
          <w:rFonts w:cstheme="minorHAnsi"/>
        </w:rPr>
      </w:pPr>
      <w:r w:rsidRPr="00CB0D4A">
        <w:rPr>
          <w:rFonts w:cstheme="minorHAnsi"/>
        </w:rPr>
        <w:t xml:space="preserve">Provide break out pricing for </w:t>
      </w:r>
      <w:r w:rsidR="00371F96">
        <w:rPr>
          <w:rFonts w:cstheme="minorHAnsi"/>
        </w:rPr>
        <w:t xml:space="preserve">any </w:t>
      </w:r>
      <w:r w:rsidRPr="00CB0D4A">
        <w:rPr>
          <w:rFonts w:cstheme="minorHAnsi"/>
        </w:rPr>
        <w:t>additional scope</w:t>
      </w:r>
      <w:r w:rsidR="00371F96">
        <w:rPr>
          <w:rFonts w:cstheme="minorHAnsi"/>
        </w:rPr>
        <w:t>.</w:t>
      </w:r>
    </w:p>
    <w:p w14:paraId="286E5A54" w14:textId="77777777" w:rsidR="00CB0D4A" w:rsidRPr="00CB0D4A" w:rsidRDefault="00CB0D4A" w:rsidP="00CB0D4A">
      <w:pPr>
        <w:pStyle w:val="ListParagraph"/>
        <w:numPr>
          <w:ilvl w:val="0"/>
          <w:numId w:val="11"/>
        </w:numPr>
        <w:spacing w:after="60"/>
        <w:rPr>
          <w:rFonts w:cstheme="minorHAnsi"/>
        </w:rPr>
      </w:pPr>
      <w:r w:rsidRPr="00CB0D4A">
        <w:rPr>
          <w:rFonts w:cstheme="minorHAnsi"/>
        </w:rPr>
        <w:t>Provide integration of all new equipment into the new Johnson Controls system Front end Graphics.</w:t>
      </w:r>
    </w:p>
    <w:p w14:paraId="2C8C1F95" w14:textId="77777777" w:rsidR="00CB0D4A" w:rsidRPr="00CB0D4A" w:rsidRDefault="00CB0D4A" w:rsidP="00CB0D4A">
      <w:pPr>
        <w:pStyle w:val="ListParagraph"/>
        <w:numPr>
          <w:ilvl w:val="0"/>
          <w:numId w:val="11"/>
        </w:numPr>
        <w:spacing w:after="60"/>
        <w:rPr>
          <w:rFonts w:cstheme="minorHAnsi"/>
        </w:rPr>
      </w:pPr>
      <w:r w:rsidRPr="00CB0D4A">
        <w:rPr>
          <w:rFonts w:cstheme="minorHAnsi"/>
        </w:rPr>
        <w:t>Provide Web Server and software package for user interface and remote access including graphics for all equipment installed under the base bid.</w:t>
      </w:r>
    </w:p>
    <w:p w14:paraId="16A47385" w14:textId="77777777" w:rsidR="00CB0D4A" w:rsidRPr="00CB0D4A" w:rsidRDefault="00CB0D4A" w:rsidP="00CB0D4A">
      <w:pPr>
        <w:pStyle w:val="ListParagraph"/>
        <w:numPr>
          <w:ilvl w:val="0"/>
          <w:numId w:val="11"/>
        </w:numPr>
        <w:spacing w:after="60"/>
        <w:rPr>
          <w:rFonts w:cstheme="minorHAnsi"/>
        </w:rPr>
      </w:pPr>
      <w:r w:rsidRPr="00CB0D4A">
        <w:rPr>
          <w:rFonts w:cstheme="minorHAnsi"/>
        </w:rPr>
        <w:t>Provide a workstation.</w:t>
      </w:r>
    </w:p>
    <w:p w14:paraId="3DF0675E" w14:textId="758E5007" w:rsidR="00CB0D4A" w:rsidRPr="00CB0D4A" w:rsidRDefault="00CB0D4A" w:rsidP="00CB0D4A">
      <w:pPr>
        <w:pStyle w:val="ListParagraph"/>
        <w:numPr>
          <w:ilvl w:val="0"/>
          <w:numId w:val="11"/>
        </w:numPr>
        <w:spacing w:after="60"/>
        <w:rPr>
          <w:rFonts w:cstheme="minorHAnsi"/>
        </w:rPr>
      </w:pPr>
      <w:r w:rsidRPr="00CB0D4A">
        <w:rPr>
          <w:rFonts w:cstheme="minorHAnsi"/>
        </w:rPr>
        <w:t xml:space="preserve">Provide control system commissioning per International </w:t>
      </w:r>
      <w:r w:rsidR="00D93965">
        <w:rPr>
          <w:rFonts w:cstheme="minorHAnsi"/>
        </w:rPr>
        <w:t xml:space="preserve">Energy Conservation </w:t>
      </w:r>
      <w:r w:rsidRPr="00CB0D4A">
        <w:rPr>
          <w:rFonts w:cstheme="minorHAnsi"/>
        </w:rPr>
        <w:t>Code 2015.</w:t>
      </w:r>
    </w:p>
    <w:p w14:paraId="4ABA67E0" w14:textId="77777777" w:rsidR="00CB0D4A" w:rsidRPr="00CB0D4A" w:rsidRDefault="00CB0D4A" w:rsidP="00CB0D4A">
      <w:pPr>
        <w:pStyle w:val="ListParagraph"/>
        <w:numPr>
          <w:ilvl w:val="0"/>
          <w:numId w:val="0"/>
        </w:numPr>
        <w:spacing w:after="60"/>
        <w:rPr>
          <w:rFonts w:cstheme="minorHAnsi"/>
        </w:rPr>
      </w:pPr>
    </w:p>
    <w:p w14:paraId="6C2FD756" w14:textId="77777777" w:rsidR="00CB0D4A" w:rsidRPr="00CB0D4A" w:rsidRDefault="00CB0D4A" w:rsidP="00CB0D4A">
      <w:pPr>
        <w:keepNext/>
        <w:keepLines/>
        <w:suppressLineNumbers/>
        <w:spacing w:after="0"/>
        <w:ind w:left="288" w:hanging="288"/>
        <w:outlineLvl w:val="4"/>
        <w:rPr>
          <w:rFonts w:eastAsiaTheme="majorEastAsia" w:cstheme="minorHAnsi"/>
          <w:b/>
          <w:u w:val="single"/>
        </w:rPr>
      </w:pPr>
      <w:r w:rsidRPr="00CB0D4A">
        <w:rPr>
          <w:rFonts w:eastAsiaTheme="majorEastAsia" w:cstheme="minorHAnsi"/>
          <w:b/>
          <w:bCs/>
          <w:u w:val="single"/>
        </w:rPr>
        <w:t>Elementary School Controls Installation</w:t>
      </w:r>
    </w:p>
    <w:p w14:paraId="0264EBB7" w14:textId="77777777" w:rsidR="00CB0D4A" w:rsidRPr="00CB0D4A" w:rsidRDefault="00CB0D4A" w:rsidP="00CB0D4A">
      <w:pPr>
        <w:keepNext/>
        <w:keepLines/>
        <w:spacing w:after="0" w:line="240" w:lineRule="auto"/>
        <w:outlineLvl w:val="4"/>
        <w:rPr>
          <w:rFonts w:eastAsiaTheme="majorEastAsia" w:cstheme="minorHAnsi"/>
          <w:b/>
          <w:color w:val="FF0000"/>
          <w:sz w:val="28"/>
          <w:szCs w:val="24"/>
          <w:u w:val="single"/>
        </w:rPr>
      </w:pPr>
    </w:p>
    <w:p w14:paraId="74B38D7D" w14:textId="33AD2616" w:rsidR="00CB0D4A" w:rsidRPr="00CB0D4A" w:rsidRDefault="00CB0D4A" w:rsidP="00CB0D4A">
      <w:pPr>
        <w:keepNext/>
        <w:keepLines/>
        <w:spacing w:after="0"/>
        <w:ind w:left="288" w:hanging="288"/>
        <w:outlineLvl w:val="4"/>
        <w:rPr>
          <w:rFonts w:eastAsiaTheme="majorEastAsia" w:cstheme="minorHAnsi"/>
          <w:bCs/>
        </w:rPr>
      </w:pPr>
      <w:r w:rsidRPr="00CB0D4A">
        <w:rPr>
          <w:rFonts w:eastAsiaTheme="majorEastAsia" w:cstheme="minorHAnsi"/>
          <w:bCs/>
        </w:rPr>
        <w:t xml:space="preserve">Existing Pneumatic controls for the following equipment will be demolished. </w:t>
      </w:r>
      <w:r w:rsidR="00371F96">
        <w:rPr>
          <w:rFonts w:eastAsiaTheme="majorEastAsia" w:cstheme="minorHAnsi"/>
          <w:bCs/>
        </w:rPr>
        <w:t>Contractor shall</w:t>
      </w:r>
      <w:r w:rsidRPr="00CB0D4A">
        <w:rPr>
          <w:rFonts w:eastAsiaTheme="majorEastAsia" w:cstheme="minorHAnsi"/>
          <w:bCs/>
        </w:rPr>
        <w:t xml:space="preserve"> include a complete turn-key installation of a new Johnson Controls </w:t>
      </w:r>
      <w:r w:rsidRPr="00CB0D4A">
        <w:rPr>
          <w:rFonts w:eastAsiaTheme="majorEastAsia" w:cstheme="minorHAnsi"/>
          <w:bCs/>
          <w:i/>
          <w:iCs/>
        </w:rPr>
        <w:t>FX</w:t>
      </w:r>
      <w:r w:rsidRPr="00CB0D4A">
        <w:rPr>
          <w:rFonts w:eastAsiaTheme="majorEastAsia" w:cstheme="minorHAnsi"/>
          <w:bCs/>
        </w:rPr>
        <w:t xml:space="preserve"> system including:</w:t>
      </w:r>
    </w:p>
    <w:p w14:paraId="2747F597" w14:textId="71CCE244" w:rsidR="00CB0D4A" w:rsidRPr="00CB0D4A" w:rsidRDefault="00CB0D4A" w:rsidP="00CB0D4A">
      <w:pPr>
        <w:pStyle w:val="ListParagraph"/>
        <w:numPr>
          <w:ilvl w:val="0"/>
          <w:numId w:val="11"/>
        </w:numPr>
        <w:spacing w:after="60"/>
        <w:rPr>
          <w:rFonts w:cstheme="minorHAnsi"/>
        </w:rPr>
      </w:pPr>
      <w:r w:rsidRPr="00CB0D4A">
        <w:rPr>
          <w:rFonts w:cstheme="minorHAnsi"/>
        </w:rPr>
        <w:t>New Domestic Hot Water Heaters and Circulation Pumps - DDC Controller, Supply/Return Water Temp, Water Pressure, Start/Stop/Status</w:t>
      </w:r>
    </w:p>
    <w:p w14:paraId="0EA5721B" w14:textId="691E3366" w:rsidR="00CB0D4A" w:rsidRPr="00CB0D4A" w:rsidRDefault="00CB0D4A" w:rsidP="00CB0D4A">
      <w:pPr>
        <w:pStyle w:val="ListParagraph"/>
        <w:numPr>
          <w:ilvl w:val="0"/>
          <w:numId w:val="11"/>
        </w:numPr>
        <w:spacing w:after="60"/>
        <w:rPr>
          <w:rFonts w:cstheme="minorHAnsi"/>
        </w:rPr>
      </w:pPr>
      <w:r w:rsidRPr="00CB0D4A">
        <w:rPr>
          <w:rFonts w:cstheme="minorHAnsi"/>
        </w:rPr>
        <w:t>New electronic mixing valve with control module</w:t>
      </w:r>
    </w:p>
    <w:p w14:paraId="3842D7EC" w14:textId="77777777" w:rsidR="00203A48" w:rsidRDefault="00203A48">
      <w:pPr>
        <w:rPr>
          <w:rFonts w:cstheme="minorHAnsi"/>
        </w:rPr>
      </w:pPr>
    </w:p>
    <w:p w14:paraId="228970B8" w14:textId="1C8E91C4" w:rsidR="00AF3BA9" w:rsidRDefault="00AF3BA9" w:rsidP="00AF3BA9">
      <w:pPr>
        <w:rPr>
          <w:b/>
          <w:bCs/>
          <w:sz w:val="24"/>
          <w:szCs w:val="24"/>
        </w:rPr>
      </w:pPr>
      <w:r>
        <w:rPr>
          <w:b/>
          <w:bCs/>
          <w:sz w:val="24"/>
          <w:szCs w:val="24"/>
          <w:u w:val="single"/>
        </w:rPr>
        <w:t>Special Project Conditions</w:t>
      </w:r>
      <w:r w:rsidRPr="005C1579">
        <w:rPr>
          <w:b/>
          <w:bCs/>
          <w:sz w:val="24"/>
          <w:szCs w:val="24"/>
        </w:rPr>
        <w:t>:</w:t>
      </w:r>
    </w:p>
    <w:p w14:paraId="18059D7E" w14:textId="79F17D0B" w:rsidR="00F24C9D" w:rsidRDefault="008A4FCE" w:rsidP="00733684">
      <w:pPr>
        <w:pStyle w:val="NoSpacing"/>
        <w:numPr>
          <w:ilvl w:val="0"/>
          <w:numId w:val="14"/>
        </w:numPr>
      </w:pPr>
      <w:r w:rsidRPr="00F841DE">
        <w:t>The Subcontractor shall take the necessary precautions to ensure a safe and professional working environment. Subcontractor shall strictly adhere to Owner safety and work procedures, which include, but are not limited to:</w:t>
      </w:r>
    </w:p>
    <w:p w14:paraId="4056FE6A" w14:textId="77777777" w:rsidR="00B80672" w:rsidRDefault="00B80672" w:rsidP="00B80672">
      <w:pPr>
        <w:pStyle w:val="NoSpacing"/>
        <w:ind w:left="360"/>
      </w:pPr>
    </w:p>
    <w:p w14:paraId="0D07CF2F" w14:textId="5CDA5F69" w:rsidR="00F24C9D" w:rsidRDefault="00733684" w:rsidP="00F24C9D">
      <w:pPr>
        <w:pStyle w:val="NoSpacing"/>
        <w:numPr>
          <w:ilvl w:val="0"/>
          <w:numId w:val="13"/>
        </w:numPr>
      </w:pPr>
      <w:r>
        <w:t>C</w:t>
      </w:r>
      <w:r w:rsidR="008A4FCE" w:rsidRPr="00F24C9D">
        <w:t xml:space="preserve">ontractor shall comply with check-in/check-out procedures specified by Owner.  These procedures shall include, but not be limited to signing in at the main office or facilities office promptly upon entering building.  </w:t>
      </w:r>
      <w:r>
        <w:t>C</w:t>
      </w:r>
      <w:r w:rsidR="008A4FCE" w:rsidRPr="00F24C9D">
        <w:t>ontractor shall furnish and wear at all times an identification badge, displayed prominently on their person, and containing the following items:  employee name, and employee company name.</w:t>
      </w:r>
    </w:p>
    <w:p w14:paraId="1AB0C89F" w14:textId="77777777" w:rsidR="00733684" w:rsidRDefault="00733684" w:rsidP="00733684">
      <w:pPr>
        <w:pStyle w:val="NoSpacing"/>
        <w:ind w:left="1080"/>
      </w:pPr>
    </w:p>
    <w:p w14:paraId="152779D5" w14:textId="16485FCA" w:rsidR="00733684" w:rsidRDefault="00733684" w:rsidP="00733684">
      <w:pPr>
        <w:pStyle w:val="NoSpacing"/>
        <w:numPr>
          <w:ilvl w:val="0"/>
          <w:numId w:val="13"/>
        </w:numPr>
      </w:pPr>
      <w:r>
        <w:t>C</w:t>
      </w:r>
      <w:r w:rsidR="008A4FCE" w:rsidRPr="00F24C9D">
        <w:t>ontractor shall provide applicable State of Pennsylvania Criminal Background Checks, FBI Criminal Background Checks, and Child Abuse and Neglect as required by Owner for all site personnel.</w:t>
      </w:r>
    </w:p>
    <w:p w14:paraId="2D5768CD" w14:textId="77777777" w:rsidR="00733684" w:rsidRDefault="00733684" w:rsidP="00733684">
      <w:pPr>
        <w:pStyle w:val="NoSpacing"/>
      </w:pPr>
    </w:p>
    <w:p w14:paraId="76653260" w14:textId="2594586B" w:rsidR="00733684" w:rsidRDefault="008A4FCE" w:rsidP="00F24C9D">
      <w:pPr>
        <w:pStyle w:val="NoSpacing"/>
        <w:numPr>
          <w:ilvl w:val="0"/>
          <w:numId w:val="13"/>
        </w:numPr>
      </w:pPr>
      <w:r w:rsidRPr="00F24C9D">
        <w:t xml:space="preserve">The use of building restrooms and parking arrangements for contractor’s employees </w:t>
      </w:r>
    </w:p>
    <w:p w14:paraId="6C7C3C0A" w14:textId="686A7A6A" w:rsidR="008A4FCE" w:rsidRDefault="008A4FCE" w:rsidP="00733684">
      <w:pPr>
        <w:pStyle w:val="NoSpacing"/>
        <w:ind w:left="1080"/>
      </w:pPr>
      <w:r w:rsidRPr="00F24C9D">
        <w:t xml:space="preserve">shall be arranged at each </w:t>
      </w:r>
      <w:r w:rsidR="0095740B" w:rsidRPr="00F24C9D">
        <w:t>site</w:t>
      </w:r>
      <w:r w:rsidRPr="00F24C9D">
        <w:t xml:space="preserve">, subject to </w:t>
      </w:r>
      <w:r w:rsidR="00733684">
        <w:t xml:space="preserve">Owner’s </w:t>
      </w:r>
      <w:r w:rsidRPr="00F24C9D">
        <w:t>approval.</w:t>
      </w:r>
    </w:p>
    <w:p w14:paraId="6F5627AD" w14:textId="77777777" w:rsidR="009D2D38" w:rsidRPr="00F24C9D" w:rsidRDefault="009D2D38" w:rsidP="00733684">
      <w:pPr>
        <w:pStyle w:val="NoSpacing"/>
        <w:ind w:left="1080"/>
      </w:pPr>
    </w:p>
    <w:p w14:paraId="75183A13" w14:textId="04677077" w:rsidR="008A4FCE" w:rsidRPr="00F24C9D" w:rsidRDefault="008A4FCE" w:rsidP="00733684">
      <w:pPr>
        <w:pStyle w:val="NoSpacing"/>
        <w:numPr>
          <w:ilvl w:val="0"/>
          <w:numId w:val="14"/>
        </w:numPr>
      </w:pPr>
      <w:r w:rsidRPr="00F24C9D">
        <w:t xml:space="preserve">Alcoholic beverages, illegal drugs, and weapons are prohibited on the Premises and will constitute grounds for immediate removal from the Premises.  </w:t>
      </w:r>
      <w:r w:rsidR="009D2D38">
        <w:t>C</w:t>
      </w:r>
      <w:r w:rsidRPr="00F24C9D">
        <w:t xml:space="preserve">ontractor shall ensure that neither its’ employees </w:t>
      </w:r>
      <w:proofErr w:type="gramStart"/>
      <w:r w:rsidRPr="00F24C9D">
        <w:t>or</w:t>
      </w:r>
      <w:proofErr w:type="gramEnd"/>
      <w:r w:rsidRPr="00F24C9D">
        <w:t xml:space="preserve"> that of any sub-subcontractors engage in fraternization with Owner’s employees at the Premises.  Owner ha</w:t>
      </w:r>
      <w:r w:rsidR="009D2D38">
        <w:t>s</w:t>
      </w:r>
      <w:r w:rsidRPr="00F24C9D">
        <w:t xml:space="preserve"> the right to remove from the Premises any person whose presence is detrimental to the best interest of the Owner.  Any person removed from the Premises may not return without the specific, written permission of the customer.</w:t>
      </w:r>
    </w:p>
    <w:p w14:paraId="3D78E137" w14:textId="7A634B06" w:rsidR="008A4FCE" w:rsidRDefault="008A4FCE" w:rsidP="00733684">
      <w:pPr>
        <w:pStyle w:val="NoSpacing"/>
        <w:numPr>
          <w:ilvl w:val="0"/>
          <w:numId w:val="14"/>
        </w:numPr>
      </w:pPr>
      <w:r w:rsidRPr="00F24C9D">
        <w:t xml:space="preserve">During the performance of this Agreement, </w:t>
      </w:r>
      <w:r w:rsidR="009D2D38">
        <w:t>C</w:t>
      </w:r>
      <w:r w:rsidRPr="00F24C9D">
        <w:t>ontractor agrees to provide a drug-free workplace for its employees</w:t>
      </w:r>
      <w:r w:rsidR="001B507C">
        <w:t>.</w:t>
      </w:r>
    </w:p>
    <w:p w14:paraId="5C57ED56" w14:textId="77777777" w:rsidR="009D2D38" w:rsidRPr="00F24C9D" w:rsidRDefault="009D2D38" w:rsidP="009D2D38">
      <w:pPr>
        <w:pStyle w:val="NoSpacing"/>
        <w:ind w:left="360"/>
      </w:pPr>
    </w:p>
    <w:p w14:paraId="32C6EA88" w14:textId="6A2B6C5A" w:rsidR="009D2D38" w:rsidRDefault="001B507C" w:rsidP="009D2D38">
      <w:pPr>
        <w:pStyle w:val="NoSpacing"/>
        <w:numPr>
          <w:ilvl w:val="0"/>
          <w:numId w:val="14"/>
        </w:numPr>
      </w:pPr>
      <w:r>
        <w:t>C</w:t>
      </w:r>
      <w:r w:rsidR="008A4FCE" w:rsidRPr="00F24C9D">
        <w:t xml:space="preserve">ontractor shall confine </w:t>
      </w:r>
      <w:r>
        <w:t>C</w:t>
      </w:r>
      <w:r w:rsidR="008A4FCE" w:rsidRPr="00F24C9D">
        <w:t xml:space="preserve">ontractor’s Work to areas permitted by the Contract Documents and any applicable laws, ordinances, permits and shall not unreasonably encumber the Premises with any materials or equipment, except to the extent required </w:t>
      </w:r>
      <w:r w:rsidR="00B31976" w:rsidRPr="00F24C9D">
        <w:t>to</w:t>
      </w:r>
      <w:r w:rsidR="008A4FCE" w:rsidRPr="00F24C9D">
        <w:t xml:space="preserve"> safely and efficiently performs the </w:t>
      </w:r>
      <w:r>
        <w:t>C</w:t>
      </w:r>
      <w:r w:rsidR="008A4FCE" w:rsidRPr="00F24C9D">
        <w:t>ontractor’s Work.</w:t>
      </w:r>
    </w:p>
    <w:p w14:paraId="3300D685" w14:textId="77777777" w:rsidR="009D2D38" w:rsidRPr="00F24C9D" w:rsidRDefault="009D2D38" w:rsidP="009D2D38">
      <w:pPr>
        <w:pStyle w:val="NoSpacing"/>
      </w:pPr>
    </w:p>
    <w:p w14:paraId="73315A60" w14:textId="75A6AAD4" w:rsidR="008A4FCE" w:rsidRDefault="001B507C" w:rsidP="009D2D38">
      <w:pPr>
        <w:pStyle w:val="NoSpacing"/>
        <w:numPr>
          <w:ilvl w:val="0"/>
          <w:numId w:val="14"/>
        </w:numPr>
      </w:pPr>
      <w:r>
        <w:t>C</w:t>
      </w:r>
      <w:r w:rsidR="008A4FCE" w:rsidRPr="00F24C9D">
        <w:t>ontractor shall incorporate conflict of interest clause in its subcontracts with each sub-contractor.</w:t>
      </w:r>
    </w:p>
    <w:p w14:paraId="728A7439" w14:textId="77777777" w:rsidR="009D2D38" w:rsidRPr="00F24C9D" w:rsidRDefault="009D2D38" w:rsidP="009D2D38">
      <w:pPr>
        <w:pStyle w:val="NoSpacing"/>
      </w:pPr>
    </w:p>
    <w:p w14:paraId="028D7726" w14:textId="2C99F112" w:rsidR="00276599" w:rsidRDefault="008A4FCE" w:rsidP="00276599">
      <w:pPr>
        <w:pStyle w:val="NoSpacing"/>
        <w:numPr>
          <w:ilvl w:val="0"/>
          <w:numId w:val="14"/>
        </w:numPr>
      </w:pPr>
      <w:r w:rsidRPr="00F24C9D">
        <w:t xml:space="preserve">Non-discrimination: </w:t>
      </w:r>
      <w:r w:rsidR="00276599">
        <w:t>C</w:t>
      </w:r>
      <w:r w:rsidRPr="00F24C9D">
        <w:t>ontractor hereby covenants and agrees as follows:</w:t>
      </w:r>
    </w:p>
    <w:p w14:paraId="1CE9228B" w14:textId="49127F1F" w:rsidR="00276599" w:rsidRDefault="00276599" w:rsidP="00276599">
      <w:pPr>
        <w:pStyle w:val="NoSpacing"/>
        <w:numPr>
          <w:ilvl w:val="1"/>
          <w:numId w:val="14"/>
        </w:numPr>
      </w:pPr>
      <w:r>
        <w:t xml:space="preserve">Contractor shall not discriminate against any employee or applicant for employment because of race, religion, color, </w:t>
      </w:r>
      <w:proofErr w:type="gramStart"/>
      <w:r>
        <w:t>sex</w:t>
      </w:r>
      <w:proofErr w:type="gramEnd"/>
      <w:r>
        <w:t xml:space="preserve"> or national origin, except where religion, sex or national origin is a bona fide occupational qualification reasonably necessary to the normal operation of Contractor.  Contractor agrees to post in conspicuous places, available to employees and applicants for employment, notices setting forth the provisions of this nondiscrimination clause.</w:t>
      </w:r>
    </w:p>
    <w:p w14:paraId="65A3B38F" w14:textId="77777777" w:rsidR="00D96BB2" w:rsidRDefault="00D96BB2" w:rsidP="00D96BB2">
      <w:pPr>
        <w:pStyle w:val="NoSpacing"/>
        <w:ind w:left="1080"/>
      </w:pPr>
    </w:p>
    <w:p w14:paraId="5DCCEBAC" w14:textId="542C5E73" w:rsidR="00276599" w:rsidRDefault="00276599" w:rsidP="00276599">
      <w:pPr>
        <w:pStyle w:val="NoSpacing"/>
        <w:numPr>
          <w:ilvl w:val="1"/>
          <w:numId w:val="14"/>
        </w:numPr>
      </w:pPr>
      <w:r>
        <w:t>Contractor, in all solicitations or advertisements for employees placed by or on behalf of Contractor, shall state that Contractor is an equal opportunity employer.</w:t>
      </w:r>
    </w:p>
    <w:p w14:paraId="45303207" w14:textId="77777777" w:rsidR="00D96BB2" w:rsidRDefault="00D96BB2" w:rsidP="00D96BB2">
      <w:pPr>
        <w:pStyle w:val="NoSpacing"/>
      </w:pPr>
    </w:p>
    <w:p w14:paraId="0D08FFB4" w14:textId="14A975EE" w:rsidR="00276599" w:rsidRDefault="00276599" w:rsidP="00276599">
      <w:pPr>
        <w:pStyle w:val="NoSpacing"/>
        <w:numPr>
          <w:ilvl w:val="1"/>
          <w:numId w:val="14"/>
        </w:numPr>
      </w:pPr>
      <w:r>
        <w:t xml:space="preserve">Notices, </w:t>
      </w:r>
      <w:r w:rsidR="007A4E9A">
        <w:t>advertisements,</w:t>
      </w:r>
      <w:r>
        <w:t xml:space="preserve"> and solicitations placed in accordance with federal laws, rules or regulations shall be deemed sufficient for the purpose of satisfying the requirements of this section.</w:t>
      </w:r>
    </w:p>
    <w:p w14:paraId="442917BA" w14:textId="77777777" w:rsidR="00D96BB2" w:rsidRDefault="00D96BB2" w:rsidP="00D96BB2">
      <w:pPr>
        <w:pStyle w:val="NoSpacing"/>
      </w:pPr>
    </w:p>
    <w:p w14:paraId="205FB0BA" w14:textId="0796877E" w:rsidR="00475364" w:rsidRDefault="00276599" w:rsidP="00475364">
      <w:pPr>
        <w:pStyle w:val="NoSpacing"/>
        <w:numPr>
          <w:ilvl w:val="1"/>
          <w:numId w:val="14"/>
        </w:numPr>
      </w:pPr>
      <w:r>
        <w:t xml:space="preserve">Contractor shall include the provisions of the foregoing section in every sub-subcontract, in order that the provisions contained herein will be binding upon each sub-subcontractor or vendor in connection with the </w:t>
      </w:r>
      <w:r w:rsidR="00475364">
        <w:t>C</w:t>
      </w:r>
      <w:r>
        <w:t>ontractor’s work.</w:t>
      </w:r>
    </w:p>
    <w:p w14:paraId="34D8A5F2" w14:textId="77777777" w:rsidR="00D96BB2" w:rsidRDefault="00D96BB2" w:rsidP="00D96BB2">
      <w:pPr>
        <w:pStyle w:val="NoSpacing"/>
      </w:pPr>
    </w:p>
    <w:p w14:paraId="3305764B" w14:textId="646B063E" w:rsidR="00475364" w:rsidRDefault="00145DE8" w:rsidP="00475364">
      <w:pPr>
        <w:pStyle w:val="NoSpacing"/>
        <w:numPr>
          <w:ilvl w:val="0"/>
          <w:numId w:val="15"/>
        </w:numPr>
      </w:pPr>
      <w:r>
        <w:t>C</w:t>
      </w:r>
      <w:r w:rsidR="00475364" w:rsidRPr="00475364">
        <w:t xml:space="preserve">ontractor shall be responsible for erecting and maintaining (in a design, form, size and manner which is acceptable to Owner) barricades, construction fences, cordons, or other physical safeguards necessary for protection of persons and property, as well as for posting danger signs and other warnings against hazards and notifying owners and users of adjacent sites and utilities.  </w:t>
      </w:r>
      <w:r>
        <w:t>C</w:t>
      </w:r>
      <w:r w:rsidR="00475364" w:rsidRPr="00475364">
        <w:t xml:space="preserve">ontractor shall also be responsible for promulgating, </w:t>
      </w:r>
      <w:proofErr w:type="gramStart"/>
      <w:r w:rsidR="00475364" w:rsidRPr="00475364">
        <w:t>instituting</w:t>
      </w:r>
      <w:proofErr w:type="gramEnd"/>
      <w:r w:rsidR="00475364" w:rsidRPr="00475364">
        <w:t xml:space="preserve"> and maintaining the safety standards outlined in the Specific Conditions of the Agreement between Owner.</w:t>
      </w:r>
    </w:p>
    <w:p w14:paraId="78DB5B47" w14:textId="77777777" w:rsidR="00B80672" w:rsidRDefault="00B80672" w:rsidP="00B80672">
      <w:pPr>
        <w:pStyle w:val="NoSpacing"/>
        <w:ind w:left="360"/>
      </w:pPr>
    </w:p>
    <w:p w14:paraId="5E2EF711" w14:textId="12499C12" w:rsidR="00145DE8" w:rsidRDefault="00475364" w:rsidP="00475364">
      <w:pPr>
        <w:pStyle w:val="NoSpacing"/>
        <w:numPr>
          <w:ilvl w:val="0"/>
          <w:numId w:val="15"/>
        </w:numPr>
      </w:pPr>
      <w:r w:rsidRPr="00475364">
        <w:t>The use of explosives shall not be allowed on the Premises.</w:t>
      </w:r>
    </w:p>
    <w:p w14:paraId="2CF519F5" w14:textId="77777777" w:rsidR="00B80672" w:rsidRDefault="00B80672" w:rsidP="00B80672">
      <w:pPr>
        <w:pStyle w:val="NoSpacing"/>
      </w:pPr>
    </w:p>
    <w:p w14:paraId="11597B52" w14:textId="4084C121" w:rsidR="00220FFF" w:rsidRPr="00475364" w:rsidRDefault="00475364" w:rsidP="00475364">
      <w:pPr>
        <w:pStyle w:val="NoSpacing"/>
        <w:numPr>
          <w:ilvl w:val="0"/>
          <w:numId w:val="15"/>
        </w:numPr>
      </w:pPr>
      <w:r w:rsidRPr="00475364">
        <w:t xml:space="preserve">During performance of </w:t>
      </w:r>
      <w:r w:rsidR="00145DE8">
        <w:t>C</w:t>
      </w:r>
      <w:r w:rsidRPr="00475364">
        <w:t xml:space="preserve">ontractor’s Work and until final acceptance thereof, </w:t>
      </w:r>
      <w:r w:rsidR="007804FA">
        <w:t>C</w:t>
      </w:r>
      <w:r w:rsidRPr="00475364">
        <w:t xml:space="preserve">ontractor shall be under an absolute obligation to protect the finished and unfinished </w:t>
      </w:r>
      <w:r w:rsidR="007804FA">
        <w:t>C</w:t>
      </w:r>
      <w:r w:rsidRPr="00475364">
        <w:t xml:space="preserve">ontractor’s Work against any damage, loss, or injury.  </w:t>
      </w:r>
      <w:r w:rsidR="007804FA">
        <w:t>C</w:t>
      </w:r>
      <w:r w:rsidRPr="00475364">
        <w:t xml:space="preserve">ontractor shall take proper precautions to protect the finished </w:t>
      </w:r>
      <w:r w:rsidR="007804FA">
        <w:t>C</w:t>
      </w:r>
      <w:r w:rsidRPr="00475364">
        <w:t xml:space="preserve">ontractor’s Work from loss or damage, pending completion and final acceptance of all </w:t>
      </w:r>
      <w:r w:rsidR="007804FA">
        <w:t>C</w:t>
      </w:r>
      <w:r w:rsidRPr="00475364">
        <w:t xml:space="preserve">ontractors’ Work included in the Agreement.  Such precautions shall not relieve </w:t>
      </w:r>
      <w:r w:rsidR="007804FA">
        <w:t>C</w:t>
      </w:r>
      <w:r w:rsidRPr="00475364">
        <w:t xml:space="preserve">ontractor from any and all liability and responsibility for loss or damage to the </w:t>
      </w:r>
      <w:r w:rsidR="007804FA">
        <w:t>C</w:t>
      </w:r>
      <w:r w:rsidRPr="00475364">
        <w:t xml:space="preserve">ontractor’s Work occurring before final acceptance by Owner.  Such loss or damage shall be at the risk of and borne by </w:t>
      </w:r>
      <w:r w:rsidR="007804FA">
        <w:t>C</w:t>
      </w:r>
      <w:r w:rsidRPr="00475364">
        <w:t xml:space="preserve">ontractor, whether arising from acts or omissions of </w:t>
      </w:r>
      <w:r w:rsidR="007804FA">
        <w:t>C</w:t>
      </w:r>
      <w:r w:rsidRPr="00475364">
        <w:t xml:space="preserve">ontractor or others and whether or not covered by </w:t>
      </w:r>
      <w:r w:rsidR="007804FA">
        <w:t>C</w:t>
      </w:r>
      <w:r w:rsidRPr="00475364">
        <w:t xml:space="preserve">ontractor’s builder’s risk insurance.  In the event of any such loss or damage, </w:t>
      </w:r>
      <w:r w:rsidR="007804FA">
        <w:t>C</w:t>
      </w:r>
      <w:r w:rsidRPr="00475364">
        <w:t xml:space="preserve">ontractor shall forthwith repair, replace, and make good </w:t>
      </w:r>
      <w:r w:rsidR="007804FA">
        <w:t>C</w:t>
      </w:r>
      <w:r w:rsidRPr="00475364">
        <w:t xml:space="preserve">ontractor’s Work without extension of time.  Therefore, </w:t>
      </w:r>
      <w:r w:rsidR="007804FA">
        <w:t>C</w:t>
      </w:r>
      <w:r w:rsidRPr="00475364">
        <w:t>ontractor shall take special precautions throughout all its operations to guard against fire and shall reduce the amount of inflammable materials stored at the site to the minimum amount consistent with the proper handling and storing of such materials.</w:t>
      </w:r>
    </w:p>
    <w:p w14:paraId="214961E6" w14:textId="3EBDF70D" w:rsidR="00220FFF" w:rsidRDefault="00220FFF" w:rsidP="00220FFF">
      <w:pPr>
        <w:pStyle w:val="NoSpacing"/>
        <w:rPr>
          <w:color w:val="FF0000"/>
        </w:rPr>
      </w:pPr>
    </w:p>
    <w:p w14:paraId="18BB7E93" w14:textId="77777777" w:rsidR="00AD507E" w:rsidRDefault="00AD507E" w:rsidP="00220FFF">
      <w:pPr>
        <w:pStyle w:val="NoSpacing"/>
        <w:rPr>
          <w:color w:val="FF0000"/>
        </w:rPr>
      </w:pPr>
    </w:p>
    <w:p w14:paraId="5BF441CF" w14:textId="1319064D" w:rsidR="00983E42" w:rsidRDefault="00983E42" w:rsidP="00983E42">
      <w:pPr>
        <w:rPr>
          <w:b/>
          <w:bCs/>
          <w:sz w:val="24"/>
          <w:szCs w:val="24"/>
        </w:rPr>
      </w:pPr>
      <w:r>
        <w:rPr>
          <w:b/>
          <w:bCs/>
          <w:sz w:val="24"/>
          <w:szCs w:val="24"/>
          <w:u w:val="single"/>
        </w:rPr>
        <w:t>Jobsite Safety/Environmental Requirements</w:t>
      </w:r>
      <w:r w:rsidRPr="005C1579">
        <w:rPr>
          <w:b/>
          <w:bCs/>
          <w:sz w:val="24"/>
          <w:szCs w:val="24"/>
        </w:rPr>
        <w:t>:</w:t>
      </w:r>
    </w:p>
    <w:p w14:paraId="1B3B51A4" w14:textId="1DE1FAFB" w:rsidR="00983E42" w:rsidRDefault="009A4D39" w:rsidP="009A4D39">
      <w:pPr>
        <w:pStyle w:val="NoSpacing"/>
        <w:numPr>
          <w:ilvl w:val="0"/>
          <w:numId w:val="16"/>
        </w:numPr>
      </w:pPr>
      <w:r>
        <w:t>C</w:t>
      </w:r>
      <w:r w:rsidRPr="009A4D39">
        <w:t>ontractor shall be responsible for maintaining and supervising prudent safety procedures and provide a job site specific safety manual for all work under this Scope of</w:t>
      </w:r>
      <w:r>
        <w:t xml:space="preserve"> </w:t>
      </w:r>
      <w:r w:rsidRPr="009A4D39">
        <w:t xml:space="preserve">Work Agreement.  </w:t>
      </w:r>
      <w:r>
        <w:t>C</w:t>
      </w:r>
      <w:r w:rsidRPr="009A4D39">
        <w:t xml:space="preserve">ontractor shall comply with all safety laws, regulations, </w:t>
      </w:r>
      <w:proofErr w:type="gramStart"/>
      <w:r w:rsidRPr="009A4D39">
        <w:t>ordinances</w:t>
      </w:r>
      <w:proofErr w:type="gramEnd"/>
      <w:r w:rsidRPr="009A4D39">
        <w:t xml:space="preserve"> and other directives of jurisdictional authorities in order to prevent injury, damage or loss to:</w:t>
      </w:r>
    </w:p>
    <w:p w14:paraId="0166352C" w14:textId="77777777" w:rsidR="00D96BB2" w:rsidRDefault="00D96BB2" w:rsidP="00D96BB2">
      <w:pPr>
        <w:pStyle w:val="NoSpacing"/>
        <w:ind w:left="360"/>
      </w:pPr>
    </w:p>
    <w:p w14:paraId="5D93A1A1" w14:textId="4D14BFC9" w:rsidR="00D408F7" w:rsidRDefault="00D408F7" w:rsidP="00D408F7">
      <w:pPr>
        <w:pStyle w:val="NoSpacing"/>
        <w:numPr>
          <w:ilvl w:val="0"/>
          <w:numId w:val="17"/>
        </w:numPr>
      </w:pPr>
      <w:r>
        <w:t xml:space="preserve">All employees involved in performance of </w:t>
      </w:r>
      <w:r w:rsidR="00B3624F">
        <w:t>C</w:t>
      </w:r>
      <w:r>
        <w:t xml:space="preserve">ontractor’s </w:t>
      </w:r>
      <w:r w:rsidR="007A4E9A">
        <w:t>Work.</w:t>
      </w:r>
    </w:p>
    <w:p w14:paraId="3775172C" w14:textId="31402019" w:rsidR="00D408F7" w:rsidRDefault="00D408F7" w:rsidP="00D408F7">
      <w:pPr>
        <w:pStyle w:val="NoSpacing"/>
        <w:numPr>
          <w:ilvl w:val="0"/>
          <w:numId w:val="17"/>
        </w:numPr>
      </w:pPr>
      <w:r>
        <w:t xml:space="preserve">All administrative personnel, visitors, employees, and other persons in proximity to, or otherwise affected by Subcontractor’s </w:t>
      </w:r>
      <w:r w:rsidR="007A4E9A">
        <w:t>Work.</w:t>
      </w:r>
    </w:p>
    <w:p w14:paraId="382DE4A0" w14:textId="4542BB23" w:rsidR="00D408F7" w:rsidRDefault="00D408F7" w:rsidP="00D408F7">
      <w:pPr>
        <w:pStyle w:val="NoSpacing"/>
        <w:numPr>
          <w:ilvl w:val="0"/>
          <w:numId w:val="17"/>
        </w:numPr>
      </w:pPr>
      <w:r>
        <w:t xml:space="preserve">The Contractor’s Work, </w:t>
      </w:r>
      <w:proofErr w:type="gramStart"/>
      <w:r>
        <w:t>materials</w:t>
      </w:r>
      <w:proofErr w:type="gramEnd"/>
      <w:r>
        <w:t xml:space="preserve"> and equipment to be incorporated therein, whether in storage on or off the </w:t>
      </w:r>
      <w:r w:rsidR="007A4E9A">
        <w:t>Premises.</w:t>
      </w:r>
    </w:p>
    <w:p w14:paraId="2AE08EC6" w14:textId="4A79671A" w:rsidR="00D408F7" w:rsidRDefault="00D408F7" w:rsidP="00D408F7">
      <w:pPr>
        <w:pStyle w:val="NoSpacing"/>
        <w:numPr>
          <w:ilvl w:val="0"/>
          <w:numId w:val="17"/>
        </w:numPr>
      </w:pPr>
      <w:r>
        <w:t xml:space="preserve">Property at the Premises or in proximity to Contractor’s Work and which is designated to </w:t>
      </w:r>
      <w:r w:rsidR="007A4E9A">
        <w:t>maintain.</w:t>
      </w:r>
    </w:p>
    <w:p w14:paraId="0C92D134" w14:textId="53041982" w:rsidR="00D96BB2" w:rsidRDefault="00D408F7" w:rsidP="00D96BB2">
      <w:pPr>
        <w:pStyle w:val="NoSpacing"/>
        <w:numPr>
          <w:ilvl w:val="0"/>
          <w:numId w:val="17"/>
        </w:numPr>
      </w:pPr>
      <w:r>
        <w:t xml:space="preserve">Property that is located on-site or in proximity to the Contractor’s Work and is designated to be altered, </w:t>
      </w:r>
      <w:r w:rsidR="007A4E9A">
        <w:t>renovated,</w:t>
      </w:r>
      <w:r>
        <w:t xml:space="preserve"> or relocated.</w:t>
      </w:r>
    </w:p>
    <w:p w14:paraId="12A9F9D4" w14:textId="77777777" w:rsidR="00D96BB2" w:rsidRDefault="00D96BB2" w:rsidP="00D96BB2">
      <w:pPr>
        <w:pStyle w:val="NoSpacing"/>
        <w:ind w:left="1440"/>
      </w:pPr>
    </w:p>
    <w:p w14:paraId="42D2ECFC" w14:textId="3E234B4E" w:rsidR="00D96BB2" w:rsidRDefault="00B80672" w:rsidP="00D96BB2">
      <w:pPr>
        <w:pStyle w:val="NoSpacing"/>
        <w:numPr>
          <w:ilvl w:val="0"/>
          <w:numId w:val="16"/>
        </w:numPr>
      </w:pPr>
      <w:r>
        <w:t>C</w:t>
      </w:r>
      <w:r w:rsidR="00D96BB2" w:rsidRPr="00D96BB2">
        <w:t xml:space="preserve">ontractor shall select one or more on-site personnel whose duty shall be accident prevention.  One such person shall be Subcontractor’s superintendent, unless otherwise designated by </w:t>
      </w:r>
      <w:r>
        <w:t>C</w:t>
      </w:r>
      <w:r w:rsidR="00D96BB2" w:rsidRPr="00D96BB2">
        <w:t xml:space="preserve">ontractor in writing to </w:t>
      </w:r>
      <w:r>
        <w:t>Owner</w:t>
      </w:r>
      <w:r w:rsidR="00D96BB2" w:rsidRPr="00D96BB2">
        <w:t>.</w:t>
      </w:r>
    </w:p>
    <w:p w14:paraId="48E1131E" w14:textId="77777777" w:rsidR="00D96BB2" w:rsidRDefault="00D96BB2" w:rsidP="00D96BB2">
      <w:pPr>
        <w:pStyle w:val="NoSpacing"/>
        <w:ind w:left="360"/>
      </w:pPr>
    </w:p>
    <w:p w14:paraId="0BB5646D" w14:textId="47ACF971" w:rsidR="00D96BB2" w:rsidRDefault="00B80672" w:rsidP="00D96BB2">
      <w:pPr>
        <w:pStyle w:val="NoSpacing"/>
        <w:numPr>
          <w:ilvl w:val="0"/>
          <w:numId w:val="16"/>
        </w:numPr>
      </w:pPr>
      <w:r>
        <w:t>C</w:t>
      </w:r>
      <w:r w:rsidR="00D96BB2" w:rsidRPr="00D96BB2">
        <w:t xml:space="preserve">ontractor shall not structurally overload or permit any part of </w:t>
      </w:r>
      <w:r>
        <w:t>C</w:t>
      </w:r>
      <w:r w:rsidR="00D96BB2" w:rsidRPr="00D96BB2">
        <w:t>ontractor’s Work to be overloaded so as to endanger its safety.</w:t>
      </w:r>
    </w:p>
    <w:p w14:paraId="65A33CD8" w14:textId="77777777" w:rsidR="00D96BB2" w:rsidRDefault="00D96BB2" w:rsidP="00D96BB2">
      <w:pPr>
        <w:pStyle w:val="NoSpacing"/>
        <w:ind w:left="360"/>
      </w:pPr>
    </w:p>
    <w:p w14:paraId="1704B8BD" w14:textId="63088521" w:rsidR="00D96BB2" w:rsidRDefault="00B80672" w:rsidP="00D96BB2">
      <w:pPr>
        <w:pStyle w:val="NoSpacing"/>
        <w:numPr>
          <w:ilvl w:val="0"/>
          <w:numId w:val="16"/>
        </w:numPr>
      </w:pPr>
      <w:r>
        <w:t>C</w:t>
      </w:r>
      <w:r w:rsidR="00D96BB2" w:rsidRPr="00D96BB2">
        <w:t>ontractor and its sub-subcontractors shall comply with the Occupational Safety and Health Act of 1970, Public Law 91-956, including any subsequent additions, deletions, and/or changes, as it may apply to this Agreement.</w:t>
      </w:r>
    </w:p>
    <w:p w14:paraId="526DB924" w14:textId="77777777" w:rsidR="00D96BB2" w:rsidRDefault="00D96BB2" w:rsidP="00D96BB2">
      <w:pPr>
        <w:pStyle w:val="NoSpacing"/>
        <w:ind w:left="360"/>
      </w:pPr>
    </w:p>
    <w:p w14:paraId="49E38E01" w14:textId="7D16ED7E" w:rsidR="00D96BB2" w:rsidRDefault="00B80672" w:rsidP="00AD507E">
      <w:pPr>
        <w:pStyle w:val="NoSpacing"/>
        <w:numPr>
          <w:ilvl w:val="0"/>
          <w:numId w:val="16"/>
        </w:numPr>
      </w:pPr>
      <w:r>
        <w:t>C</w:t>
      </w:r>
      <w:r w:rsidR="00D96BB2" w:rsidRPr="00D96BB2">
        <w:t xml:space="preserve">ontractor shall review any Environmental Assessment reports supplied by the Owner and make note of affected areas within the buildings. </w:t>
      </w:r>
      <w:r>
        <w:t>C</w:t>
      </w:r>
      <w:r w:rsidR="00D96BB2" w:rsidRPr="00D96BB2">
        <w:t xml:space="preserve">ontractor shall notify </w:t>
      </w:r>
      <w:r>
        <w:t xml:space="preserve">owner </w:t>
      </w:r>
      <w:r w:rsidR="00D96BB2" w:rsidRPr="00D96BB2">
        <w:t xml:space="preserve">of any specific situation where an environmental condition poses a risk of disturbance or affects their ability to perform </w:t>
      </w:r>
      <w:r>
        <w:t>C</w:t>
      </w:r>
      <w:r w:rsidR="00D96BB2" w:rsidRPr="00D96BB2">
        <w:t>ontractor’s Work safely.  This shall include asbestos and lead paint related documents.</w:t>
      </w:r>
    </w:p>
    <w:p w14:paraId="2B455BA3" w14:textId="04880B85" w:rsidR="00220FFF" w:rsidRPr="00D96BB2" w:rsidRDefault="00B80672" w:rsidP="00D93965">
      <w:pPr>
        <w:pStyle w:val="NoSpacing"/>
        <w:numPr>
          <w:ilvl w:val="0"/>
          <w:numId w:val="16"/>
        </w:numPr>
        <w:spacing w:before="240"/>
      </w:pPr>
      <w:r>
        <w:t>Co</w:t>
      </w:r>
      <w:r w:rsidR="00D96BB2" w:rsidRPr="00D96BB2">
        <w:t xml:space="preserve">ntractor </w:t>
      </w:r>
      <w:r w:rsidR="00D96BB2" w:rsidRPr="00610E1B">
        <w:rPr>
          <w:sz w:val="24"/>
          <w:szCs w:val="24"/>
        </w:rPr>
        <w:t>shall</w:t>
      </w:r>
      <w:r w:rsidR="00D96BB2" w:rsidRPr="00744FA0">
        <w:rPr>
          <w:i/>
          <w:iCs/>
          <w:sz w:val="24"/>
          <w:szCs w:val="24"/>
        </w:rPr>
        <w:t xml:space="preserve"> </w:t>
      </w:r>
      <w:r w:rsidR="00D96BB2" w:rsidRPr="00D96BB2">
        <w:t>be responsible for testing, cleaning, encapsulation and/or abatement of asbestos-containing materials</w:t>
      </w:r>
      <w:r w:rsidR="00744FA0">
        <w:t xml:space="preserve">, lead paint, hazardous </w:t>
      </w:r>
      <w:proofErr w:type="gramStart"/>
      <w:r w:rsidR="00744FA0">
        <w:t>material</w:t>
      </w:r>
      <w:proofErr w:type="gramEnd"/>
      <w:r w:rsidR="00744FA0">
        <w:t xml:space="preserve"> </w:t>
      </w:r>
      <w:r w:rsidR="00D96BB2" w:rsidRPr="00D96BB2">
        <w:t>or equipment, including any and all building structures or appurtenances</w:t>
      </w:r>
      <w:r w:rsidR="00610E1B">
        <w:t xml:space="preserve"> within contractor’s area/scope of work</w:t>
      </w:r>
      <w:r w:rsidR="00D96BB2" w:rsidRPr="00D96BB2">
        <w:t>.</w:t>
      </w:r>
    </w:p>
    <w:p w14:paraId="124B8E52" w14:textId="12D7129A" w:rsidR="00220FFF" w:rsidRDefault="00220FFF" w:rsidP="00220FFF">
      <w:pPr>
        <w:pStyle w:val="NoSpacing"/>
        <w:rPr>
          <w:color w:val="FF0000"/>
        </w:rPr>
      </w:pPr>
    </w:p>
    <w:p w14:paraId="5FF150BF" w14:textId="47B38F12" w:rsidR="00073C6B" w:rsidRDefault="00073C6B" w:rsidP="00220FFF">
      <w:pPr>
        <w:pStyle w:val="NoSpacing"/>
        <w:rPr>
          <w:color w:val="FF0000"/>
        </w:rPr>
      </w:pPr>
    </w:p>
    <w:p w14:paraId="4E847DA7" w14:textId="4BD560E2" w:rsidR="00073C6B" w:rsidRDefault="00073C6B" w:rsidP="00220FFF">
      <w:pPr>
        <w:pStyle w:val="NoSpacing"/>
        <w:rPr>
          <w:color w:val="FF0000"/>
        </w:rPr>
      </w:pPr>
    </w:p>
    <w:p w14:paraId="53F2A98C" w14:textId="1F5F4BD5" w:rsidR="00073C6B" w:rsidRDefault="00073C6B" w:rsidP="00220FFF">
      <w:pPr>
        <w:pStyle w:val="NoSpacing"/>
        <w:rPr>
          <w:color w:val="FF0000"/>
        </w:rPr>
      </w:pPr>
    </w:p>
    <w:p w14:paraId="25ECFA67" w14:textId="0F4F1AF6" w:rsidR="00073C6B" w:rsidRDefault="00073C6B" w:rsidP="00220FFF">
      <w:pPr>
        <w:pStyle w:val="NoSpacing"/>
        <w:rPr>
          <w:color w:val="FF0000"/>
        </w:rPr>
      </w:pPr>
    </w:p>
    <w:p w14:paraId="68CA052A" w14:textId="6CE1B5BC" w:rsidR="00073C6B" w:rsidRDefault="00073C6B" w:rsidP="00220FFF">
      <w:pPr>
        <w:pStyle w:val="NoSpacing"/>
        <w:rPr>
          <w:color w:val="FF0000"/>
        </w:rPr>
      </w:pPr>
    </w:p>
    <w:p w14:paraId="25ACC434" w14:textId="103BC7DE" w:rsidR="00656F2D" w:rsidRDefault="00656F2D" w:rsidP="00656F2D">
      <w:pPr>
        <w:pStyle w:val="Heading1"/>
        <w:spacing w:before="46" w:line="246" w:lineRule="auto"/>
        <w:ind w:left="3905" w:right="2060" w:hanging="1020"/>
      </w:pPr>
    </w:p>
    <w:p w14:paraId="35DAAB40" w14:textId="276F75DD" w:rsidR="00656F2D" w:rsidRDefault="00656F2D" w:rsidP="009410EA">
      <w:pPr>
        <w:rPr>
          <w:rFonts w:ascii="Times New Roman" w:eastAsia="Times New Roman" w:hAnsi="Times New Roman" w:cs="Times New Roman"/>
          <w:sz w:val="2"/>
          <w:szCs w:val="2"/>
        </w:rPr>
        <w:sectPr w:rsidR="00656F2D" w:rsidSect="00203A48">
          <w:headerReference w:type="default" r:id="rId12"/>
          <w:footerReference w:type="default" r:id="rId13"/>
          <w:pgSz w:w="12240" w:h="15840" w:code="1"/>
          <w:pgMar w:top="1397" w:right="1382" w:bottom="274" w:left="1325" w:header="720" w:footer="540" w:gutter="0"/>
          <w:cols w:space="720"/>
          <w:titlePg/>
        </w:sectPr>
      </w:pPr>
    </w:p>
    <w:p w14:paraId="5BB59CB0" w14:textId="7F402DD3" w:rsidR="00B86220" w:rsidRDefault="00B86220" w:rsidP="00220FFF">
      <w:pPr>
        <w:pStyle w:val="NoSpacing"/>
        <w:rPr>
          <w:color w:val="4472C4" w:themeColor="accent1"/>
          <w:sz w:val="32"/>
          <w:szCs w:val="32"/>
        </w:rPr>
      </w:pPr>
    </w:p>
    <w:p w14:paraId="43B20BA2" w14:textId="7778432A" w:rsidR="00944BF4" w:rsidRPr="00FD7FA8" w:rsidRDefault="00944BF4" w:rsidP="00220FFF">
      <w:pPr>
        <w:pStyle w:val="NoSpacing"/>
        <w:rPr>
          <w:color w:val="4472C4" w:themeColor="accent1"/>
          <w:sz w:val="32"/>
          <w:szCs w:val="32"/>
        </w:rPr>
      </w:pPr>
      <w:r w:rsidRPr="00FD7FA8">
        <w:rPr>
          <w:color w:val="4472C4" w:themeColor="accent1"/>
          <w:sz w:val="32"/>
          <w:szCs w:val="32"/>
        </w:rPr>
        <w:t>Proposal Form</w:t>
      </w:r>
    </w:p>
    <w:p w14:paraId="1A245883" w14:textId="5140F2DE" w:rsidR="00A96BF2" w:rsidRDefault="00944BF4" w:rsidP="00220FFF">
      <w:pPr>
        <w:pStyle w:val="NoSpacing"/>
        <w:rPr>
          <w:sz w:val="32"/>
          <w:szCs w:val="32"/>
        </w:rPr>
      </w:pPr>
      <w:r w:rsidRPr="00FD7FA8">
        <w:rPr>
          <w:color w:val="002060"/>
          <w:sz w:val="32"/>
          <w:szCs w:val="32"/>
        </w:rPr>
        <w:t>_________________________________________________________</w:t>
      </w:r>
    </w:p>
    <w:p w14:paraId="72391313" w14:textId="2573F2F1" w:rsidR="00073C6B" w:rsidRDefault="00073C6B" w:rsidP="00220FFF">
      <w:pPr>
        <w:pStyle w:val="NoSpacing"/>
        <w:rPr>
          <w:color w:val="FF0000"/>
        </w:rPr>
      </w:pPr>
    </w:p>
    <w:p w14:paraId="6C3BD16D" w14:textId="7B6BF441" w:rsidR="00944BF4" w:rsidRPr="00255619" w:rsidRDefault="004F06D1" w:rsidP="00220FFF">
      <w:pPr>
        <w:pStyle w:val="NoSpacing"/>
        <w:rPr>
          <w:b/>
          <w:bCs/>
          <w:sz w:val="24"/>
          <w:szCs w:val="24"/>
        </w:rPr>
      </w:pPr>
      <w:r w:rsidRPr="00255619">
        <w:rPr>
          <w:b/>
          <w:bCs/>
          <w:sz w:val="24"/>
          <w:szCs w:val="24"/>
        </w:rPr>
        <w:t xml:space="preserve">Proposal </w:t>
      </w:r>
      <w:r w:rsidR="00773BC7" w:rsidRPr="00255619">
        <w:rPr>
          <w:b/>
          <w:bCs/>
          <w:sz w:val="24"/>
          <w:szCs w:val="24"/>
        </w:rPr>
        <w:t>Form submitted by:</w:t>
      </w:r>
    </w:p>
    <w:p w14:paraId="77865D18" w14:textId="77777777" w:rsidR="001E2145" w:rsidRPr="00773BC7" w:rsidRDefault="001E2145" w:rsidP="00220FFF">
      <w:pPr>
        <w:pStyle w:val="NoSpacing"/>
        <w:rPr>
          <w:b/>
          <w:bCs/>
          <w:sz w:val="24"/>
          <w:szCs w:val="24"/>
        </w:rPr>
      </w:pPr>
    </w:p>
    <w:p w14:paraId="5369CBC7" w14:textId="1CBB679D" w:rsidR="00773BC7" w:rsidRDefault="00773BC7" w:rsidP="00220FFF">
      <w:pPr>
        <w:pStyle w:val="NoSpacing"/>
      </w:pPr>
    </w:p>
    <w:p w14:paraId="5C82AF1A" w14:textId="01D695B9" w:rsidR="00773BC7" w:rsidRPr="00773BC7" w:rsidRDefault="00773BC7" w:rsidP="00220FFF">
      <w:pPr>
        <w:pStyle w:val="NoSpacing"/>
        <w:rPr>
          <w:sz w:val="28"/>
          <w:szCs w:val="28"/>
        </w:rPr>
      </w:pPr>
      <w:r w:rsidRPr="00FD7FA8">
        <w:rPr>
          <w:color w:val="4472C4" w:themeColor="accent1"/>
          <w:sz w:val="28"/>
          <w:szCs w:val="28"/>
        </w:rPr>
        <w:t xml:space="preserve">Company:   </w:t>
      </w:r>
      <w:r>
        <w:rPr>
          <w:sz w:val="28"/>
          <w:szCs w:val="28"/>
        </w:rPr>
        <w:t>________________________________________________________</w:t>
      </w:r>
    </w:p>
    <w:p w14:paraId="1E2F4A56" w14:textId="735182AE" w:rsidR="00773BC7" w:rsidRDefault="00773BC7" w:rsidP="00220FFF">
      <w:pPr>
        <w:pStyle w:val="NoSpacing"/>
      </w:pPr>
    </w:p>
    <w:p w14:paraId="190F3EE2" w14:textId="77777777" w:rsidR="00773BC7" w:rsidRDefault="00773BC7" w:rsidP="00220FFF">
      <w:pPr>
        <w:pStyle w:val="NoSpacing"/>
      </w:pPr>
    </w:p>
    <w:p w14:paraId="00630F60" w14:textId="0E68CC2F" w:rsidR="00773BC7" w:rsidRDefault="00773BC7" w:rsidP="00773BC7">
      <w:pPr>
        <w:pStyle w:val="NoSpacing"/>
        <w:rPr>
          <w:sz w:val="28"/>
          <w:szCs w:val="28"/>
        </w:rPr>
      </w:pPr>
      <w:r w:rsidRPr="00FD7FA8">
        <w:rPr>
          <w:color w:val="4472C4" w:themeColor="accent1"/>
          <w:sz w:val="28"/>
          <w:szCs w:val="28"/>
        </w:rPr>
        <w:t xml:space="preserve">Address:     </w:t>
      </w:r>
      <w:r>
        <w:rPr>
          <w:sz w:val="28"/>
          <w:szCs w:val="28"/>
        </w:rPr>
        <w:t>________________________________________________________</w:t>
      </w:r>
    </w:p>
    <w:p w14:paraId="656DEC15" w14:textId="77777777" w:rsidR="00773BC7" w:rsidRPr="00773BC7" w:rsidRDefault="00773BC7" w:rsidP="00773BC7">
      <w:pPr>
        <w:pStyle w:val="NoSpacing"/>
        <w:rPr>
          <w:sz w:val="28"/>
          <w:szCs w:val="28"/>
        </w:rPr>
      </w:pPr>
    </w:p>
    <w:p w14:paraId="161B72BF" w14:textId="402BCF93" w:rsidR="00773BC7" w:rsidRDefault="00773BC7" w:rsidP="00220FFF">
      <w:pPr>
        <w:pStyle w:val="NoSpacing"/>
      </w:pPr>
    </w:p>
    <w:p w14:paraId="51A7E5F1" w14:textId="17DCD875" w:rsidR="00773BC7" w:rsidRPr="00773BC7" w:rsidRDefault="00773BC7" w:rsidP="00773BC7">
      <w:pPr>
        <w:pStyle w:val="NoSpacing"/>
        <w:rPr>
          <w:sz w:val="28"/>
          <w:szCs w:val="28"/>
        </w:rPr>
      </w:pPr>
      <w:r w:rsidRPr="00FD7FA8">
        <w:rPr>
          <w:color w:val="4472C4" w:themeColor="accent1"/>
          <w:sz w:val="28"/>
          <w:szCs w:val="28"/>
        </w:rPr>
        <w:t xml:space="preserve">Contact:     </w:t>
      </w:r>
      <w:r>
        <w:rPr>
          <w:sz w:val="28"/>
          <w:szCs w:val="28"/>
        </w:rPr>
        <w:t>________________________________________________________</w:t>
      </w:r>
    </w:p>
    <w:p w14:paraId="6BC72373" w14:textId="65472266" w:rsidR="00773BC7" w:rsidRDefault="00773BC7" w:rsidP="00220FFF">
      <w:pPr>
        <w:pStyle w:val="NoSpacing"/>
      </w:pPr>
    </w:p>
    <w:p w14:paraId="74FF7EEA" w14:textId="3E8BE96B" w:rsidR="00FD7FA8" w:rsidRDefault="00FD7FA8" w:rsidP="00220FFF">
      <w:pPr>
        <w:pStyle w:val="NoSpacing"/>
      </w:pPr>
    </w:p>
    <w:p w14:paraId="18868983" w14:textId="2FADA9B0" w:rsidR="00FD7FA8" w:rsidRDefault="00FD7FA8" w:rsidP="00220FFF">
      <w:pPr>
        <w:pStyle w:val="NoSpacing"/>
        <w:rPr>
          <w:sz w:val="28"/>
          <w:szCs w:val="28"/>
        </w:rPr>
      </w:pPr>
      <w:r>
        <w:rPr>
          <w:color w:val="4472C4" w:themeColor="accent1"/>
          <w:sz w:val="28"/>
          <w:szCs w:val="28"/>
        </w:rPr>
        <w:t>Phone</w:t>
      </w:r>
      <w:r w:rsidRPr="00FD7FA8">
        <w:rPr>
          <w:color w:val="4472C4" w:themeColor="accent1"/>
          <w:sz w:val="28"/>
          <w:szCs w:val="28"/>
        </w:rPr>
        <w:t xml:space="preserve">:    </w:t>
      </w:r>
      <w:r w:rsidR="00255619">
        <w:rPr>
          <w:color w:val="4472C4" w:themeColor="accent1"/>
          <w:sz w:val="28"/>
          <w:szCs w:val="28"/>
        </w:rPr>
        <w:t xml:space="preserve">    </w:t>
      </w:r>
      <w:r w:rsidRPr="00FD7FA8">
        <w:rPr>
          <w:sz w:val="28"/>
          <w:szCs w:val="28"/>
        </w:rPr>
        <w:t xml:space="preserve">______________________ </w:t>
      </w:r>
      <w:r>
        <w:rPr>
          <w:sz w:val="28"/>
          <w:szCs w:val="28"/>
        </w:rPr>
        <w:t xml:space="preserve">      </w:t>
      </w:r>
      <w:r w:rsidRPr="00FD7FA8">
        <w:rPr>
          <w:color w:val="4472C4" w:themeColor="accent1"/>
          <w:sz w:val="28"/>
          <w:szCs w:val="28"/>
        </w:rPr>
        <w:t xml:space="preserve">Fax: </w:t>
      </w:r>
      <w:r w:rsidRPr="00FD7FA8">
        <w:rPr>
          <w:sz w:val="28"/>
          <w:szCs w:val="28"/>
        </w:rPr>
        <w:t xml:space="preserve"> </w:t>
      </w:r>
      <w:r>
        <w:rPr>
          <w:sz w:val="28"/>
          <w:szCs w:val="28"/>
        </w:rPr>
        <w:t>____________________</w:t>
      </w:r>
    </w:p>
    <w:p w14:paraId="7D31C7C7" w14:textId="79CA14A7" w:rsidR="00FD7FA8" w:rsidRDefault="00FD7FA8" w:rsidP="00220FFF">
      <w:pPr>
        <w:pStyle w:val="NoSpacing"/>
        <w:rPr>
          <w:sz w:val="28"/>
          <w:szCs w:val="28"/>
        </w:rPr>
      </w:pPr>
    </w:p>
    <w:p w14:paraId="58873225" w14:textId="559B896F" w:rsidR="00FD7FA8" w:rsidRDefault="00FD7FA8" w:rsidP="00220FFF">
      <w:pPr>
        <w:pStyle w:val="NoSpacing"/>
        <w:rPr>
          <w:sz w:val="28"/>
          <w:szCs w:val="28"/>
        </w:rPr>
      </w:pPr>
    </w:p>
    <w:p w14:paraId="4AF458EA" w14:textId="624D436A" w:rsidR="00FD7FA8" w:rsidRDefault="009B32A8" w:rsidP="00220FFF">
      <w:pPr>
        <w:pStyle w:val="NoSpacing"/>
        <w:rPr>
          <w:sz w:val="24"/>
          <w:szCs w:val="24"/>
        </w:rPr>
      </w:pPr>
      <w:r>
        <w:rPr>
          <w:sz w:val="24"/>
          <w:szCs w:val="24"/>
        </w:rPr>
        <w:t xml:space="preserve">In signing this and submittal this Proposal – I </w:t>
      </w:r>
      <w:r w:rsidR="0068085C">
        <w:rPr>
          <w:sz w:val="24"/>
          <w:szCs w:val="24"/>
        </w:rPr>
        <w:t>agree to the following statements:</w:t>
      </w:r>
    </w:p>
    <w:p w14:paraId="49202B06" w14:textId="721F6622" w:rsidR="00B66441" w:rsidRDefault="00B66441" w:rsidP="00220FFF">
      <w:pPr>
        <w:pStyle w:val="NoSpacing"/>
        <w:rPr>
          <w:sz w:val="24"/>
          <w:szCs w:val="24"/>
        </w:rPr>
      </w:pPr>
    </w:p>
    <w:p w14:paraId="0379247E" w14:textId="31785A1A" w:rsidR="00B66441" w:rsidRPr="00E40E86" w:rsidRDefault="00B66441" w:rsidP="00B66441">
      <w:pPr>
        <w:widowControl w:val="0"/>
        <w:numPr>
          <w:ilvl w:val="0"/>
          <w:numId w:val="21"/>
        </w:numPr>
        <w:pBdr>
          <w:top w:val="nil"/>
          <w:left w:val="nil"/>
          <w:bottom w:val="nil"/>
          <w:right w:val="nil"/>
          <w:between w:val="nil"/>
        </w:pBdr>
        <w:tabs>
          <w:tab w:val="left" w:pos="841"/>
        </w:tabs>
        <w:spacing w:after="0" w:line="246" w:lineRule="auto"/>
        <w:ind w:right="111"/>
        <w:rPr>
          <w:rFonts w:cstheme="minorHAnsi"/>
        </w:rPr>
      </w:pPr>
      <w:r>
        <w:rPr>
          <w:rFonts w:eastAsia="Times New Roman" w:cstheme="minorHAnsi"/>
          <w:color w:val="000000"/>
          <w:sz w:val="24"/>
          <w:szCs w:val="24"/>
        </w:rPr>
        <w:t>I am</w:t>
      </w:r>
      <w:r w:rsidRPr="00B66441">
        <w:rPr>
          <w:rFonts w:eastAsia="Times New Roman" w:cstheme="minorHAnsi"/>
          <w:color w:val="000000"/>
          <w:sz w:val="24"/>
          <w:szCs w:val="24"/>
        </w:rPr>
        <w:t xml:space="preserve"> fully informed respecting</w:t>
      </w:r>
      <w:r>
        <w:rPr>
          <w:rFonts w:eastAsia="Times New Roman" w:cstheme="minorHAnsi"/>
          <w:color w:val="000000"/>
          <w:sz w:val="24"/>
          <w:szCs w:val="24"/>
        </w:rPr>
        <w:t xml:space="preserve"> of</w:t>
      </w:r>
      <w:r w:rsidRPr="00B66441">
        <w:rPr>
          <w:rFonts w:eastAsia="Times New Roman" w:cstheme="minorHAnsi"/>
          <w:color w:val="000000"/>
          <w:sz w:val="24"/>
          <w:szCs w:val="24"/>
        </w:rPr>
        <w:t xml:space="preserve"> the preparation and contents of the attached Bid and of all pertinent circumstances respecting such bid</w:t>
      </w:r>
      <w:r w:rsidR="00E40E86">
        <w:rPr>
          <w:rFonts w:eastAsia="Times New Roman" w:cstheme="minorHAnsi"/>
          <w:color w:val="000000"/>
          <w:sz w:val="24"/>
          <w:szCs w:val="24"/>
        </w:rPr>
        <w:t>.</w:t>
      </w:r>
    </w:p>
    <w:p w14:paraId="71256A3D" w14:textId="77777777" w:rsidR="00E40E86" w:rsidRPr="00E40E86" w:rsidRDefault="00E40E86" w:rsidP="00E40E86">
      <w:pPr>
        <w:widowControl w:val="0"/>
        <w:pBdr>
          <w:top w:val="nil"/>
          <w:left w:val="nil"/>
          <w:bottom w:val="nil"/>
          <w:right w:val="nil"/>
          <w:between w:val="nil"/>
        </w:pBdr>
        <w:tabs>
          <w:tab w:val="left" w:pos="841"/>
        </w:tabs>
        <w:spacing w:after="0" w:line="246" w:lineRule="auto"/>
        <w:ind w:left="840" w:right="111"/>
        <w:rPr>
          <w:rFonts w:cstheme="minorHAnsi"/>
        </w:rPr>
      </w:pPr>
    </w:p>
    <w:p w14:paraId="45F3B520" w14:textId="68462848" w:rsidR="00E40E86" w:rsidRPr="001E2145" w:rsidRDefault="00DF2048" w:rsidP="00B66441">
      <w:pPr>
        <w:widowControl w:val="0"/>
        <w:numPr>
          <w:ilvl w:val="0"/>
          <w:numId w:val="21"/>
        </w:numPr>
        <w:pBdr>
          <w:top w:val="nil"/>
          <w:left w:val="nil"/>
          <w:bottom w:val="nil"/>
          <w:right w:val="nil"/>
          <w:between w:val="nil"/>
        </w:pBdr>
        <w:tabs>
          <w:tab w:val="left" w:pos="841"/>
        </w:tabs>
        <w:spacing w:after="0" w:line="246" w:lineRule="auto"/>
        <w:ind w:right="111"/>
        <w:rPr>
          <w:rFonts w:cstheme="minorHAnsi"/>
          <w:sz w:val="24"/>
          <w:szCs w:val="24"/>
        </w:rPr>
      </w:pPr>
      <w:r w:rsidRPr="001E2145">
        <w:rPr>
          <w:rFonts w:cstheme="minorHAnsi"/>
          <w:sz w:val="24"/>
          <w:szCs w:val="24"/>
        </w:rPr>
        <w:t>Proposal is being submitted without collusion with any other contractor.</w:t>
      </w:r>
    </w:p>
    <w:p w14:paraId="7BD176AE" w14:textId="77777777" w:rsidR="00DF2048" w:rsidRDefault="00DF2048" w:rsidP="001E2145">
      <w:pPr>
        <w:pStyle w:val="NoSpacing"/>
      </w:pPr>
    </w:p>
    <w:p w14:paraId="410F2F17" w14:textId="65728EC9" w:rsidR="00550130" w:rsidRDefault="001E2145" w:rsidP="00550130">
      <w:pPr>
        <w:widowControl w:val="0"/>
        <w:numPr>
          <w:ilvl w:val="0"/>
          <w:numId w:val="21"/>
        </w:numPr>
        <w:pBdr>
          <w:top w:val="nil"/>
          <w:left w:val="nil"/>
          <w:bottom w:val="nil"/>
          <w:right w:val="nil"/>
          <w:between w:val="nil"/>
        </w:pBdr>
        <w:tabs>
          <w:tab w:val="left" w:pos="841"/>
        </w:tabs>
        <w:spacing w:after="0" w:line="246" w:lineRule="auto"/>
        <w:ind w:right="109"/>
        <w:rPr>
          <w:rFonts w:cstheme="minorHAnsi"/>
        </w:rPr>
      </w:pPr>
      <w:r w:rsidRPr="001E2145">
        <w:rPr>
          <w:rFonts w:eastAsia="Times New Roman" w:cstheme="minorHAnsi"/>
          <w:color w:val="000000"/>
          <w:sz w:val="24"/>
          <w:szCs w:val="24"/>
        </w:rPr>
        <w:t>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76DCACAD" w14:textId="77777777" w:rsidR="00550130" w:rsidRPr="00550130" w:rsidRDefault="00550130" w:rsidP="00550130">
      <w:pPr>
        <w:pStyle w:val="NoSpacing"/>
      </w:pPr>
    </w:p>
    <w:p w14:paraId="1B9668F6" w14:textId="54663CC9" w:rsidR="003259B4" w:rsidRDefault="00550130" w:rsidP="003259B4">
      <w:pPr>
        <w:widowControl w:val="0"/>
        <w:numPr>
          <w:ilvl w:val="0"/>
          <w:numId w:val="21"/>
        </w:numPr>
        <w:pBdr>
          <w:top w:val="nil"/>
          <w:left w:val="nil"/>
          <w:bottom w:val="nil"/>
          <w:right w:val="nil"/>
          <w:between w:val="nil"/>
        </w:pBdr>
        <w:tabs>
          <w:tab w:val="left" w:pos="841"/>
        </w:tabs>
        <w:spacing w:after="0" w:line="246" w:lineRule="auto"/>
        <w:ind w:right="109"/>
        <w:rPr>
          <w:rFonts w:cstheme="minorHAnsi"/>
          <w:sz w:val="24"/>
          <w:szCs w:val="24"/>
        </w:rPr>
      </w:pPr>
      <w:r w:rsidRPr="003476D3">
        <w:rPr>
          <w:rFonts w:cstheme="minorHAnsi"/>
          <w:sz w:val="24"/>
          <w:szCs w:val="24"/>
        </w:rPr>
        <w:t>Prices quoted include labor, materials, use of tools and construction equipment, administration, payroll and applicable sales tax</w:t>
      </w:r>
      <w:r w:rsidR="009B2FE4" w:rsidRPr="003476D3">
        <w:rPr>
          <w:rFonts w:cstheme="minorHAnsi"/>
          <w:sz w:val="24"/>
          <w:szCs w:val="24"/>
        </w:rPr>
        <w:t>, insurance, overhead and profit, permit and fees; all of which are necessary and appropriate to the proper and timely performance of work.</w:t>
      </w:r>
      <w:r w:rsidR="003476D3">
        <w:rPr>
          <w:rFonts w:cstheme="minorHAnsi"/>
          <w:sz w:val="24"/>
          <w:szCs w:val="24"/>
        </w:rPr>
        <w:t xml:space="preserve"> Prices quoted are ‘Turnkey’ numbers.</w:t>
      </w:r>
    </w:p>
    <w:p w14:paraId="7136DCAF" w14:textId="77777777" w:rsidR="003259B4" w:rsidRPr="003259B4" w:rsidRDefault="003259B4" w:rsidP="003259B4">
      <w:pPr>
        <w:pStyle w:val="NoSpacing"/>
      </w:pPr>
    </w:p>
    <w:p w14:paraId="023A8F41" w14:textId="699C0BD4" w:rsidR="003259B4" w:rsidRDefault="003259B4" w:rsidP="00E8084D">
      <w:pPr>
        <w:widowControl w:val="0"/>
        <w:pBdr>
          <w:top w:val="nil"/>
          <w:left w:val="nil"/>
          <w:bottom w:val="nil"/>
          <w:right w:val="nil"/>
          <w:between w:val="nil"/>
        </w:pBdr>
        <w:tabs>
          <w:tab w:val="left" w:pos="841"/>
        </w:tabs>
        <w:spacing w:after="0" w:line="246" w:lineRule="auto"/>
        <w:ind w:right="109"/>
        <w:rPr>
          <w:rFonts w:cstheme="minorHAnsi"/>
          <w:sz w:val="24"/>
          <w:szCs w:val="24"/>
        </w:rPr>
      </w:pPr>
    </w:p>
    <w:p w14:paraId="227EBA41" w14:textId="77777777" w:rsidR="00E8084D" w:rsidRPr="003476D3" w:rsidRDefault="00E8084D" w:rsidP="00E8084D">
      <w:pPr>
        <w:widowControl w:val="0"/>
        <w:pBdr>
          <w:top w:val="nil"/>
          <w:left w:val="nil"/>
          <w:bottom w:val="nil"/>
          <w:right w:val="nil"/>
          <w:between w:val="nil"/>
        </w:pBdr>
        <w:tabs>
          <w:tab w:val="left" w:pos="841"/>
        </w:tabs>
        <w:spacing w:after="0" w:line="246" w:lineRule="auto"/>
        <w:ind w:right="109"/>
        <w:rPr>
          <w:rFonts w:cstheme="minorHAnsi"/>
          <w:sz w:val="24"/>
          <w:szCs w:val="24"/>
        </w:rPr>
      </w:pPr>
    </w:p>
    <w:p w14:paraId="6684482B" w14:textId="77777777" w:rsidR="00DF2048" w:rsidRPr="00B66441" w:rsidRDefault="00DF2048" w:rsidP="003476D3">
      <w:pPr>
        <w:widowControl w:val="0"/>
        <w:pBdr>
          <w:top w:val="nil"/>
          <w:left w:val="nil"/>
          <w:bottom w:val="nil"/>
          <w:right w:val="nil"/>
          <w:between w:val="nil"/>
        </w:pBdr>
        <w:tabs>
          <w:tab w:val="left" w:pos="841"/>
        </w:tabs>
        <w:spacing w:after="0" w:line="246" w:lineRule="auto"/>
        <w:ind w:left="840" w:right="111"/>
        <w:rPr>
          <w:rFonts w:cstheme="minorHAnsi"/>
        </w:rPr>
      </w:pPr>
    </w:p>
    <w:p w14:paraId="4B8287AE" w14:textId="4188676B" w:rsidR="00E8084D" w:rsidRPr="00773BC7" w:rsidRDefault="00E8084D" w:rsidP="00E8084D">
      <w:pPr>
        <w:pStyle w:val="NoSpacing"/>
        <w:rPr>
          <w:sz w:val="28"/>
          <w:szCs w:val="28"/>
        </w:rPr>
      </w:pPr>
      <w:r w:rsidRPr="4C7B67D3">
        <w:rPr>
          <w:color w:val="4472C4" w:themeColor="accent1"/>
          <w:sz w:val="28"/>
          <w:szCs w:val="28"/>
        </w:rPr>
        <w:t xml:space="preserve">Signature:     </w:t>
      </w:r>
      <w:r w:rsidRPr="4C7B67D3">
        <w:rPr>
          <w:sz w:val="28"/>
          <w:szCs w:val="28"/>
        </w:rPr>
        <w:t>________________________________________________________</w:t>
      </w:r>
    </w:p>
    <w:p w14:paraId="026DB7FD" w14:textId="1AF048B2" w:rsidR="4C7B67D3" w:rsidRDefault="4C7B67D3">
      <w:r>
        <w:br w:type="page"/>
      </w:r>
    </w:p>
    <w:p w14:paraId="399E2834" w14:textId="29DA7619" w:rsidR="00B66441" w:rsidRDefault="00B66441" w:rsidP="00220FFF">
      <w:pPr>
        <w:pStyle w:val="NoSpacing"/>
        <w:rPr>
          <w:sz w:val="24"/>
          <w:szCs w:val="24"/>
        </w:rPr>
      </w:pPr>
    </w:p>
    <w:p w14:paraId="7F30ABCD" w14:textId="77777777" w:rsidR="00735E8B" w:rsidRDefault="00735E8B" w:rsidP="00735E8B">
      <w:pPr>
        <w:spacing w:after="0" w:line="240" w:lineRule="auto"/>
        <w:rPr>
          <w:rFonts w:ascii="Franklin Gothic Book" w:eastAsiaTheme="majorEastAsia" w:hAnsi="Franklin Gothic Book" w:cstheme="majorBidi"/>
          <w:b/>
          <w:color w:val="004B8D"/>
          <w:sz w:val="28"/>
          <w:szCs w:val="24"/>
          <w:u w:val="single"/>
        </w:rPr>
      </w:pPr>
      <w:r w:rsidRPr="004504FF">
        <w:rPr>
          <w:rFonts w:ascii="Franklin Gothic Book" w:eastAsiaTheme="majorEastAsia" w:hAnsi="Franklin Gothic Book" w:cstheme="majorBidi"/>
          <w:b/>
          <w:color w:val="004B8D"/>
          <w:sz w:val="28"/>
          <w:szCs w:val="24"/>
          <w:u w:val="single"/>
        </w:rPr>
        <w:t>Pricing</w:t>
      </w:r>
    </w:p>
    <w:p w14:paraId="2125CE38" w14:textId="3E6DA1C3" w:rsidR="007E4D83" w:rsidRDefault="007E4D83" w:rsidP="001D74E0">
      <w:pPr>
        <w:spacing w:after="0"/>
        <w:rPr>
          <w:rFonts w:eastAsiaTheme="majorEastAsia" w:cstheme="majorBidi"/>
          <w:sz w:val="24"/>
          <w:szCs w:val="24"/>
        </w:rPr>
      </w:pPr>
    </w:p>
    <w:p w14:paraId="0EE39A2C" w14:textId="7C214085" w:rsidR="008174D7" w:rsidRDefault="008174D7" w:rsidP="001D74E0">
      <w:pPr>
        <w:spacing w:after="0"/>
        <w:rPr>
          <w:rFonts w:eastAsiaTheme="majorEastAsia" w:cstheme="majorBidi"/>
          <w:sz w:val="24"/>
          <w:szCs w:val="24"/>
        </w:rPr>
      </w:pPr>
      <w:r>
        <w:rPr>
          <w:rFonts w:eastAsiaTheme="majorEastAsia" w:cstheme="majorBidi"/>
          <w:sz w:val="24"/>
          <w:szCs w:val="24"/>
        </w:rPr>
        <w:t>Pricing shall reflect a complete turnkey price.</w:t>
      </w:r>
    </w:p>
    <w:p w14:paraId="22B52B39" w14:textId="1AA2231D" w:rsidR="008174D7" w:rsidRDefault="008174D7" w:rsidP="001D74E0">
      <w:pPr>
        <w:spacing w:after="0"/>
        <w:rPr>
          <w:rFonts w:eastAsiaTheme="majorEastAsia" w:cstheme="majorBidi"/>
          <w:sz w:val="24"/>
          <w:szCs w:val="24"/>
        </w:rPr>
      </w:pPr>
      <w:r>
        <w:rPr>
          <w:rFonts w:eastAsiaTheme="majorEastAsia" w:cstheme="majorBidi"/>
          <w:sz w:val="24"/>
          <w:szCs w:val="24"/>
        </w:rPr>
        <w:t>Do not ad tax</w:t>
      </w:r>
      <w:r w:rsidR="003B0CDC">
        <w:rPr>
          <w:rFonts w:eastAsiaTheme="majorEastAsia" w:cstheme="majorBidi"/>
          <w:sz w:val="24"/>
          <w:szCs w:val="24"/>
        </w:rPr>
        <w:t>es in pricing below.</w:t>
      </w:r>
    </w:p>
    <w:p w14:paraId="5929CB2D" w14:textId="3BEAF927" w:rsidR="00FC53BE" w:rsidRPr="000A6C70" w:rsidRDefault="00FC53BE" w:rsidP="001D74E0">
      <w:pPr>
        <w:spacing w:after="0"/>
        <w:rPr>
          <w:rFonts w:eastAsiaTheme="majorEastAsia" w:cstheme="majorBidi"/>
          <w:sz w:val="24"/>
          <w:szCs w:val="24"/>
        </w:rPr>
      </w:pPr>
      <w:r w:rsidRPr="00EC78BA">
        <w:rPr>
          <w:rFonts w:eastAsiaTheme="majorEastAsia" w:cstheme="majorBidi"/>
          <w:sz w:val="24"/>
          <w:szCs w:val="24"/>
        </w:rPr>
        <w:t>Include Bond Pricing in totals below.</w:t>
      </w:r>
    </w:p>
    <w:p w14:paraId="07A6A377" w14:textId="77777777" w:rsidR="001D74E0" w:rsidRDefault="00735E8B" w:rsidP="001D74E0">
      <w:pPr>
        <w:spacing w:after="0"/>
        <w:ind w:left="288" w:hanging="288"/>
        <w:rPr>
          <w:rFonts w:eastAsiaTheme="majorEastAsia" w:cstheme="majorBidi"/>
          <w:sz w:val="24"/>
          <w:szCs w:val="24"/>
        </w:rPr>
      </w:pPr>
      <w:r w:rsidRPr="007E4D83">
        <w:rPr>
          <w:rFonts w:ascii="Franklin Gothic Book" w:eastAsiaTheme="majorEastAsia" w:hAnsi="Franklin Gothic Book" w:cstheme="majorBidi"/>
          <w:b/>
          <w:sz w:val="28"/>
          <w:szCs w:val="24"/>
        </w:rPr>
        <w:t xml:space="preserve"> </w:t>
      </w:r>
    </w:p>
    <w:p w14:paraId="6679A154" w14:textId="23E371C5" w:rsidR="007E4D83" w:rsidRPr="001D74E0" w:rsidRDefault="007E4D83" w:rsidP="001D74E0">
      <w:pPr>
        <w:pStyle w:val="ListParagraph"/>
        <w:numPr>
          <w:ilvl w:val="0"/>
          <w:numId w:val="23"/>
        </w:numPr>
        <w:spacing w:after="0"/>
        <w:rPr>
          <w:rFonts w:eastAsiaTheme="majorEastAsia" w:cstheme="majorBidi"/>
          <w:sz w:val="24"/>
          <w:szCs w:val="24"/>
        </w:rPr>
      </w:pPr>
      <w:r w:rsidRPr="001D74E0">
        <w:rPr>
          <w:rFonts w:eastAsiaTheme="majorEastAsia" w:cstheme="majorBidi"/>
          <w:b/>
          <w:bCs/>
          <w:color w:val="403933"/>
          <w:sz w:val="24"/>
          <w:szCs w:val="24"/>
        </w:rPr>
        <w:t xml:space="preserve">Boiler </w:t>
      </w:r>
      <w:r w:rsidR="00560915">
        <w:rPr>
          <w:rFonts w:eastAsiaTheme="majorEastAsia" w:cstheme="majorBidi"/>
          <w:b/>
          <w:bCs/>
          <w:color w:val="403933"/>
          <w:sz w:val="24"/>
          <w:szCs w:val="24"/>
        </w:rPr>
        <w:t>Upgrades</w:t>
      </w:r>
      <w:r w:rsidR="001D74E0" w:rsidRPr="001D74E0">
        <w:rPr>
          <w:rFonts w:eastAsiaTheme="majorEastAsia" w:cstheme="majorBidi"/>
          <w:b/>
          <w:bCs/>
          <w:color w:val="403933"/>
          <w:sz w:val="24"/>
          <w:szCs w:val="24"/>
        </w:rPr>
        <w:t xml:space="preserve"> (including new pumps):</w:t>
      </w:r>
      <w:r w:rsidR="001D74E0" w:rsidRPr="001D74E0">
        <w:rPr>
          <w:rFonts w:eastAsiaTheme="majorEastAsia" w:cstheme="majorBidi"/>
          <w:b/>
          <w:bCs/>
          <w:color w:val="403933"/>
          <w:sz w:val="24"/>
          <w:szCs w:val="24"/>
        </w:rPr>
        <w:tab/>
      </w:r>
      <w:r w:rsidRPr="001D74E0">
        <w:rPr>
          <w:rFonts w:eastAsiaTheme="majorEastAsia" w:cstheme="majorBidi"/>
          <w:i/>
          <w:iCs/>
          <w:color w:val="403933"/>
          <w:sz w:val="24"/>
          <w:szCs w:val="24"/>
          <w:u w:val="single"/>
        </w:rPr>
        <w:t>$_________________________</w:t>
      </w:r>
    </w:p>
    <w:p w14:paraId="0224C509" w14:textId="1581E27E" w:rsidR="001D74E0" w:rsidRDefault="001D74E0" w:rsidP="001D74E0">
      <w:pPr>
        <w:spacing w:after="0"/>
        <w:rPr>
          <w:rFonts w:eastAsiaTheme="majorEastAsia" w:cstheme="majorBidi"/>
          <w:sz w:val="24"/>
          <w:szCs w:val="24"/>
        </w:rPr>
      </w:pPr>
    </w:p>
    <w:p w14:paraId="098AC70C" w14:textId="284D6DE9" w:rsidR="001D74E0" w:rsidRPr="001D74E0" w:rsidRDefault="004A3030" w:rsidP="001D74E0">
      <w:pPr>
        <w:pStyle w:val="ListParagraph"/>
        <w:numPr>
          <w:ilvl w:val="0"/>
          <w:numId w:val="23"/>
        </w:numPr>
        <w:spacing w:after="0"/>
        <w:rPr>
          <w:rFonts w:eastAsiaTheme="majorEastAsia" w:cstheme="majorBidi"/>
          <w:sz w:val="24"/>
          <w:szCs w:val="24"/>
        </w:rPr>
      </w:pPr>
      <w:r>
        <w:rPr>
          <w:rFonts w:eastAsiaTheme="majorEastAsia" w:cstheme="majorBidi"/>
          <w:b/>
          <w:bCs/>
          <w:color w:val="403933"/>
          <w:sz w:val="24"/>
          <w:szCs w:val="24"/>
        </w:rPr>
        <w:t xml:space="preserve">Unit Ventilator </w:t>
      </w:r>
      <w:r w:rsidR="00F816B2">
        <w:rPr>
          <w:rFonts w:eastAsiaTheme="majorEastAsia" w:cstheme="majorBidi"/>
          <w:b/>
          <w:bCs/>
          <w:color w:val="403933"/>
          <w:sz w:val="24"/>
          <w:szCs w:val="24"/>
        </w:rPr>
        <w:t>Replacement</w:t>
      </w:r>
      <w:r w:rsidR="001D74E0" w:rsidRPr="001D74E0">
        <w:rPr>
          <w:rFonts w:eastAsiaTheme="majorEastAsia" w:cstheme="majorBidi"/>
          <w:b/>
          <w:bCs/>
          <w:color w:val="403933"/>
          <w:sz w:val="24"/>
          <w:szCs w:val="24"/>
        </w:rPr>
        <w:t>:</w:t>
      </w:r>
      <w:r w:rsidR="008174D7">
        <w:rPr>
          <w:rFonts w:eastAsiaTheme="majorEastAsia" w:cstheme="majorBidi"/>
          <w:b/>
          <w:bCs/>
          <w:color w:val="403933"/>
          <w:sz w:val="24"/>
          <w:szCs w:val="24"/>
        </w:rPr>
        <w:tab/>
      </w:r>
      <w:r w:rsidR="00560915">
        <w:rPr>
          <w:rFonts w:eastAsiaTheme="majorEastAsia" w:cstheme="majorBidi"/>
          <w:b/>
          <w:bCs/>
          <w:color w:val="403933"/>
          <w:sz w:val="24"/>
          <w:szCs w:val="24"/>
        </w:rPr>
        <w:tab/>
      </w:r>
      <w:r w:rsidR="008174D7">
        <w:rPr>
          <w:rFonts w:eastAsiaTheme="majorEastAsia" w:cstheme="majorBidi"/>
          <w:b/>
          <w:bCs/>
          <w:color w:val="403933"/>
          <w:sz w:val="24"/>
          <w:szCs w:val="24"/>
        </w:rPr>
        <w:tab/>
      </w:r>
      <w:r w:rsidR="001D74E0" w:rsidRPr="001D74E0">
        <w:rPr>
          <w:rFonts w:eastAsiaTheme="majorEastAsia" w:cstheme="majorBidi"/>
          <w:i/>
          <w:iCs/>
          <w:color w:val="403933"/>
          <w:sz w:val="24"/>
          <w:szCs w:val="24"/>
          <w:u w:val="single"/>
        </w:rPr>
        <w:t>$_________________________</w:t>
      </w:r>
    </w:p>
    <w:p w14:paraId="32DAA8CE" w14:textId="2C02D387" w:rsidR="001D74E0" w:rsidRDefault="001D74E0" w:rsidP="001D74E0">
      <w:pPr>
        <w:spacing w:after="0"/>
        <w:rPr>
          <w:rFonts w:eastAsiaTheme="majorEastAsia" w:cstheme="majorBidi"/>
          <w:sz w:val="24"/>
          <w:szCs w:val="24"/>
        </w:rPr>
      </w:pPr>
    </w:p>
    <w:p w14:paraId="4C7C62DD" w14:textId="226DD313" w:rsidR="000C36B3" w:rsidRPr="000C36B3" w:rsidRDefault="00253EFB" w:rsidP="000C36B3">
      <w:pPr>
        <w:pStyle w:val="ListParagraph"/>
        <w:numPr>
          <w:ilvl w:val="0"/>
          <w:numId w:val="23"/>
        </w:numPr>
        <w:spacing w:after="0"/>
        <w:rPr>
          <w:rFonts w:eastAsiaTheme="majorEastAsia" w:cstheme="majorBidi"/>
          <w:sz w:val="24"/>
          <w:szCs w:val="24"/>
        </w:rPr>
      </w:pPr>
      <w:r>
        <w:rPr>
          <w:rFonts w:eastAsiaTheme="majorEastAsia" w:cstheme="majorBidi"/>
          <w:b/>
          <w:bCs/>
          <w:color w:val="403933"/>
          <w:sz w:val="24"/>
          <w:szCs w:val="24"/>
        </w:rPr>
        <w:t xml:space="preserve">Hot </w:t>
      </w:r>
      <w:r w:rsidR="00577A88">
        <w:rPr>
          <w:rFonts w:eastAsiaTheme="majorEastAsia" w:cstheme="majorBidi"/>
          <w:b/>
          <w:bCs/>
          <w:color w:val="403933"/>
          <w:sz w:val="24"/>
          <w:szCs w:val="24"/>
        </w:rPr>
        <w:t>W</w:t>
      </w:r>
      <w:r>
        <w:rPr>
          <w:rFonts w:eastAsiaTheme="majorEastAsia" w:cstheme="majorBidi"/>
          <w:b/>
          <w:bCs/>
          <w:color w:val="403933"/>
          <w:sz w:val="24"/>
          <w:szCs w:val="24"/>
        </w:rPr>
        <w:t xml:space="preserve">ater </w:t>
      </w:r>
      <w:r w:rsidR="00577A88">
        <w:rPr>
          <w:rFonts w:eastAsiaTheme="majorEastAsia" w:cstheme="majorBidi"/>
          <w:b/>
          <w:bCs/>
          <w:color w:val="403933"/>
          <w:sz w:val="24"/>
          <w:szCs w:val="24"/>
        </w:rPr>
        <w:t>P</w:t>
      </w:r>
      <w:r>
        <w:rPr>
          <w:rFonts w:eastAsiaTheme="majorEastAsia" w:cstheme="majorBidi"/>
          <w:b/>
          <w:bCs/>
          <w:color w:val="403933"/>
          <w:sz w:val="24"/>
          <w:szCs w:val="24"/>
        </w:rPr>
        <w:t xml:space="preserve">iping </w:t>
      </w:r>
      <w:r w:rsidR="00577A88">
        <w:rPr>
          <w:rFonts w:eastAsiaTheme="majorEastAsia" w:cstheme="majorBidi"/>
          <w:b/>
          <w:bCs/>
          <w:color w:val="403933"/>
          <w:sz w:val="24"/>
          <w:szCs w:val="24"/>
        </w:rPr>
        <w:t>S</w:t>
      </w:r>
      <w:r>
        <w:rPr>
          <w:rFonts w:eastAsiaTheme="majorEastAsia" w:cstheme="majorBidi"/>
          <w:b/>
          <w:bCs/>
          <w:color w:val="403933"/>
          <w:sz w:val="24"/>
          <w:szCs w:val="24"/>
        </w:rPr>
        <w:t xml:space="preserve">ystem </w:t>
      </w:r>
      <w:r w:rsidR="00577A88">
        <w:rPr>
          <w:rFonts w:eastAsiaTheme="majorEastAsia" w:cstheme="majorBidi"/>
          <w:b/>
          <w:bCs/>
          <w:color w:val="403933"/>
          <w:sz w:val="24"/>
          <w:szCs w:val="24"/>
        </w:rPr>
        <w:t>U</w:t>
      </w:r>
      <w:r w:rsidR="000F30CD">
        <w:rPr>
          <w:rFonts w:eastAsiaTheme="majorEastAsia" w:cstheme="majorBidi"/>
          <w:b/>
          <w:bCs/>
          <w:color w:val="403933"/>
          <w:sz w:val="24"/>
          <w:szCs w:val="24"/>
        </w:rPr>
        <w:t xml:space="preserve">pgrades </w:t>
      </w:r>
      <w:r w:rsidR="000C36B3">
        <w:rPr>
          <w:rFonts w:eastAsiaTheme="majorEastAsia" w:cstheme="majorBidi"/>
          <w:b/>
          <w:bCs/>
          <w:color w:val="403933"/>
          <w:sz w:val="24"/>
          <w:szCs w:val="24"/>
        </w:rPr>
        <w:t>including</w:t>
      </w:r>
      <w:r w:rsidR="000F30CD">
        <w:rPr>
          <w:rFonts w:eastAsiaTheme="majorEastAsia" w:cstheme="majorBidi"/>
          <w:b/>
          <w:bCs/>
          <w:color w:val="403933"/>
          <w:sz w:val="24"/>
          <w:szCs w:val="24"/>
        </w:rPr>
        <w:tab/>
      </w:r>
      <w:r w:rsidR="001D74E0" w:rsidRPr="001D74E0">
        <w:rPr>
          <w:rFonts w:eastAsiaTheme="majorEastAsia" w:cstheme="majorBidi"/>
          <w:b/>
          <w:bCs/>
          <w:color w:val="403933"/>
          <w:sz w:val="24"/>
          <w:szCs w:val="24"/>
        </w:rPr>
        <w:tab/>
      </w:r>
    </w:p>
    <w:p w14:paraId="6F57C836" w14:textId="662C78E3" w:rsidR="001D74E0" w:rsidRPr="001D74E0" w:rsidRDefault="001B2AAF" w:rsidP="000C36B3">
      <w:pPr>
        <w:pStyle w:val="ListParagraph"/>
        <w:numPr>
          <w:ilvl w:val="0"/>
          <w:numId w:val="0"/>
        </w:numPr>
        <w:spacing w:after="0"/>
        <w:ind w:left="360"/>
        <w:rPr>
          <w:rFonts w:eastAsiaTheme="majorEastAsia" w:cstheme="majorBidi"/>
          <w:sz w:val="24"/>
          <w:szCs w:val="24"/>
        </w:rPr>
      </w:pPr>
      <w:r>
        <w:rPr>
          <w:rFonts w:eastAsiaTheme="majorEastAsia" w:cstheme="majorBidi"/>
          <w:b/>
          <w:bCs/>
          <w:color w:val="403933"/>
          <w:sz w:val="24"/>
          <w:szCs w:val="24"/>
        </w:rPr>
        <w:t xml:space="preserve">Zoned </w:t>
      </w:r>
      <w:r w:rsidR="00577A88">
        <w:rPr>
          <w:rFonts w:eastAsiaTheme="majorEastAsia" w:cstheme="majorBidi"/>
          <w:b/>
          <w:bCs/>
          <w:color w:val="403933"/>
          <w:sz w:val="24"/>
          <w:szCs w:val="24"/>
        </w:rPr>
        <w:t>P</w:t>
      </w:r>
      <w:r>
        <w:rPr>
          <w:rFonts w:eastAsiaTheme="majorEastAsia" w:cstheme="majorBidi"/>
          <w:b/>
          <w:bCs/>
          <w:color w:val="403933"/>
          <w:sz w:val="24"/>
          <w:szCs w:val="24"/>
        </w:rPr>
        <w:t xml:space="preserve">umping </w:t>
      </w:r>
      <w:r w:rsidR="00577A88">
        <w:rPr>
          <w:rFonts w:eastAsiaTheme="majorEastAsia" w:cstheme="majorBidi"/>
          <w:b/>
          <w:bCs/>
          <w:color w:val="403933"/>
          <w:sz w:val="24"/>
          <w:szCs w:val="24"/>
        </w:rPr>
        <w:t>S</w:t>
      </w:r>
      <w:r>
        <w:rPr>
          <w:rFonts w:eastAsiaTheme="majorEastAsia" w:cstheme="majorBidi"/>
          <w:b/>
          <w:bCs/>
          <w:color w:val="403933"/>
          <w:sz w:val="24"/>
          <w:szCs w:val="24"/>
        </w:rPr>
        <w:t>ystems removal:</w:t>
      </w:r>
      <w:r w:rsidR="000C36B3">
        <w:rPr>
          <w:rFonts w:eastAsiaTheme="majorEastAsia" w:cstheme="majorBidi"/>
          <w:i/>
          <w:iCs/>
          <w:color w:val="403933"/>
          <w:sz w:val="24"/>
          <w:szCs w:val="24"/>
        </w:rPr>
        <w:tab/>
      </w:r>
      <w:r w:rsidR="000C36B3">
        <w:rPr>
          <w:rFonts w:eastAsiaTheme="majorEastAsia" w:cstheme="majorBidi"/>
          <w:i/>
          <w:iCs/>
          <w:color w:val="403933"/>
          <w:sz w:val="24"/>
          <w:szCs w:val="24"/>
        </w:rPr>
        <w:tab/>
      </w:r>
      <w:r w:rsidR="001D74E0" w:rsidRPr="001D74E0">
        <w:rPr>
          <w:rFonts w:eastAsiaTheme="majorEastAsia" w:cstheme="majorBidi"/>
          <w:i/>
          <w:iCs/>
          <w:color w:val="403933"/>
          <w:sz w:val="24"/>
          <w:szCs w:val="24"/>
          <w:u w:val="single"/>
        </w:rPr>
        <w:t>$_________________________</w:t>
      </w:r>
    </w:p>
    <w:p w14:paraId="0379B66B" w14:textId="15A8B94E" w:rsidR="001D74E0" w:rsidRDefault="001D74E0" w:rsidP="001D74E0">
      <w:pPr>
        <w:spacing w:after="0"/>
        <w:rPr>
          <w:rFonts w:eastAsiaTheme="majorEastAsia" w:cstheme="majorBidi"/>
          <w:sz w:val="24"/>
          <w:szCs w:val="24"/>
        </w:rPr>
      </w:pPr>
    </w:p>
    <w:p w14:paraId="2AB13645" w14:textId="7F628A54" w:rsidR="001D74E0" w:rsidRPr="001D74E0" w:rsidRDefault="001B2AAF" w:rsidP="001D74E0">
      <w:pPr>
        <w:pStyle w:val="ListParagraph"/>
        <w:numPr>
          <w:ilvl w:val="0"/>
          <w:numId w:val="23"/>
        </w:numPr>
        <w:spacing w:after="0"/>
        <w:rPr>
          <w:rFonts w:eastAsiaTheme="majorEastAsia" w:cstheme="majorBidi"/>
          <w:sz w:val="24"/>
          <w:szCs w:val="24"/>
        </w:rPr>
      </w:pPr>
      <w:r>
        <w:rPr>
          <w:rFonts w:eastAsiaTheme="majorEastAsia" w:cstheme="majorBidi"/>
          <w:b/>
          <w:bCs/>
          <w:color w:val="403933"/>
          <w:sz w:val="24"/>
          <w:szCs w:val="24"/>
        </w:rPr>
        <w:t>Domestic Water System</w:t>
      </w:r>
      <w:r w:rsidR="00577A88">
        <w:rPr>
          <w:rFonts w:eastAsiaTheme="majorEastAsia" w:cstheme="majorBidi"/>
          <w:b/>
          <w:bCs/>
          <w:color w:val="403933"/>
          <w:sz w:val="24"/>
          <w:szCs w:val="24"/>
        </w:rPr>
        <w:t xml:space="preserve"> Upgrades</w:t>
      </w:r>
      <w:r w:rsidR="001D74E0" w:rsidRPr="001D74E0">
        <w:rPr>
          <w:rFonts w:eastAsiaTheme="majorEastAsia" w:cstheme="majorBidi"/>
          <w:b/>
          <w:bCs/>
          <w:color w:val="403933"/>
          <w:sz w:val="24"/>
          <w:szCs w:val="24"/>
        </w:rPr>
        <w:t>:</w:t>
      </w:r>
      <w:r w:rsidR="001D74E0" w:rsidRPr="001D74E0">
        <w:rPr>
          <w:rFonts w:eastAsiaTheme="majorEastAsia" w:cstheme="majorBidi"/>
          <w:b/>
          <w:bCs/>
          <w:color w:val="403933"/>
          <w:sz w:val="24"/>
          <w:szCs w:val="24"/>
        </w:rPr>
        <w:tab/>
      </w:r>
      <w:r w:rsidR="00577A88">
        <w:rPr>
          <w:rFonts w:eastAsiaTheme="majorEastAsia" w:cstheme="majorBidi"/>
          <w:b/>
          <w:bCs/>
          <w:color w:val="403933"/>
          <w:sz w:val="24"/>
          <w:szCs w:val="24"/>
        </w:rPr>
        <w:tab/>
      </w:r>
      <w:r w:rsidR="001D74E0" w:rsidRPr="001D74E0">
        <w:rPr>
          <w:rFonts w:eastAsiaTheme="majorEastAsia" w:cstheme="majorBidi"/>
          <w:i/>
          <w:iCs/>
          <w:color w:val="403933"/>
          <w:sz w:val="24"/>
          <w:szCs w:val="24"/>
          <w:u w:val="single"/>
        </w:rPr>
        <w:t>$_________________________</w:t>
      </w:r>
    </w:p>
    <w:p w14:paraId="04D99837" w14:textId="6B7BC90F" w:rsidR="001D74E0" w:rsidRDefault="001D74E0" w:rsidP="001D74E0">
      <w:pPr>
        <w:spacing w:after="0"/>
        <w:rPr>
          <w:rFonts w:eastAsiaTheme="majorEastAsia" w:cstheme="majorBidi"/>
          <w:sz w:val="24"/>
          <w:szCs w:val="24"/>
        </w:rPr>
      </w:pPr>
    </w:p>
    <w:p w14:paraId="6F6F058E" w14:textId="368B3B6E" w:rsidR="001D74E0" w:rsidRPr="00B07AF7" w:rsidRDefault="001C6B77" w:rsidP="001D74E0">
      <w:pPr>
        <w:pStyle w:val="ListParagraph"/>
        <w:numPr>
          <w:ilvl w:val="0"/>
          <w:numId w:val="23"/>
        </w:numPr>
        <w:spacing w:after="0"/>
        <w:rPr>
          <w:rFonts w:eastAsiaTheme="majorEastAsia" w:cstheme="majorBidi"/>
          <w:sz w:val="24"/>
          <w:szCs w:val="24"/>
        </w:rPr>
      </w:pPr>
      <w:r w:rsidRPr="00EC78BA">
        <w:rPr>
          <w:rFonts w:eastAsiaTheme="majorEastAsia" w:cstheme="majorBidi"/>
          <w:b/>
          <w:bCs/>
          <w:color w:val="403933"/>
          <w:sz w:val="24"/>
          <w:szCs w:val="24"/>
        </w:rPr>
        <w:t xml:space="preserve">New Ventilation </w:t>
      </w:r>
      <w:r w:rsidR="00BD0655" w:rsidRPr="00EC78BA">
        <w:rPr>
          <w:rFonts w:eastAsiaTheme="majorEastAsia" w:cstheme="majorBidi"/>
          <w:b/>
          <w:bCs/>
          <w:color w:val="403933"/>
          <w:sz w:val="24"/>
          <w:szCs w:val="24"/>
        </w:rPr>
        <w:t>Systems</w:t>
      </w:r>
      <w:r w:rsidR="00560915" w:rsidRPr="00EC78BA">
        <w:rPr>
          <w:rFonts w:eastAsiaTheme="majorEastAsia" w:cstheme="majorBidi"/>
          <w:b/>
          <w:bCs/>
          <w:color w:val="403933"/>
          <w:sz w:val="24"/>
          <w:szCs w:val="24"/>
        </w:rPr>
        <w:t xml:space="preserve"> Upgrades per code</w:t>
      </w:r>
      <w:r w:rsidR="001D74E0" w:rsidRPr="00EC78BA">
        <w:rPr>
          <w:rFonts w:eastAsiaTheme="majorEastAsia" w:cstheme="majorBidi"/>
          <w:b/>
          <w:bCs/>
          <w:color w:val="403933"/>
          <w:sz w:val="24"/>
          <w:szCs w:val="24"/>
        </w:rPr>
        <w:t>:</w:t>
      </w:r>
      <w:r w:rsidR="001D74E0" w:rsidRPr="001D74E0">
        <w:rPr>
          <w:rFonts w:eastAsiaTheme="majorEastAsia" w:cstheme="majorBidi"/>
          <w:b/>
          <w:bCs/>
          <w:color w:val="403933"/>
          <w:sz w:val="24"/>
          <w:szCs w:val="24"/>
        </w:rPr>
        <w:tab/>
      </w:r>
      <w:r w:rsidR="001D74E0" w:rsidRPr="001D74E0">
        <w:rPr>
          <w:rFonts w:eastAsiaTheme="majorEastAsia" w:cstheme="majorBidi"/>
          <w:i/>
          <w:iCs/>
          <w:color w:val="403933"/>
          <w:sz w:val="24"/>
          <w:szCs w:val="24"/>
          <w:u w:val="single"/>
        </w:rPr>
        <w:t>$_________________________</w:t>
      </w:r>
    </w:p>
    <w:p w14:paraId="6E3B6D37" w14:textId="77777777" w:rsidR="00B07AF7" w:rsidRPr="00B07AF7" w:rsidRDefault="00B07AF7" w:rsidP="00B07AF7">
      <w:pPr>
        <w:pStyle w:val="ListParagraph"/>
        <w:numPr>
          <w:ilvl w:val="0"/>
          <w:numId w:val="0"/>
        </w:numPr>
        <w:ind w:left="288"/>
        <w:rPr>
          <w:rFonts w:eastAsiaTheme="majorEastAsia" w:cstheme="majorBidi"/>
          <w:sz w:val="24"/>
          <w:szCs w:val="24"/>
        </w:rPr>
      </w:pPr>
    </w:p>
    <w:p w14:paraId="1673A987" w14:textId="77777777" w:rsidR="00B07AF7" w:rsidRPr="001D74E0" w:rsidRDefault="00B07AF7" w:rsidP="00B07AF7">
      <w:pPr>
        <w:pStyle w:val="ListParagraph"/>
        <w:numPr>
          <w:ilvl w:val="0"/>
          <w:numId w:val="0"/>
        </w:numPr>
        <w:spacing w:after="0"/>
        <w:ind w:left="360"/>
        <w:rPr>
          <w:rFonts w:eastAsiaTheme="majorEastAsia" w:cstheme="majorBidi"/>
          <w:sz w:val="24"/>
          <w:szCs w:val="24"/>
        </w:rPr>
      </w:pPr>
    </w:p>
    <w:p w14:paraId="06DD360B" w14:textId="77777777" w:rsidR="001D74E0" w:rsidRPr="001D74E0" w:rsidRDefault="001D74E0" w:rsidP="001D74E0">
      <w:pPr>
        <w:spacing w:after="0"/>
        <w:rPr>
          <w:rFonts w:eastAsiaTheme="majorEastAsia" w:cstheme="majorBidi"/>
          <w:sz w:val="24"/>
          <w:szCs w:val="24"/>
        </w:rPr>
      </w:pPr>
    </w:p>
    <w:p w14:paraId="789E7FCE" w14:textId="5680862A" w:rsidR="001D74E0" w:rsidRDefault="001D74E0" w:rsidP="001D74E0">
      <w:pPr>
        <w:spacing w:after="0"/>
        <w:ind w:left="288" w:hanging="288"/>
        <w:rPr>
          <w:rFonts w:ascii="Franklin Gothic Book" w:eastAsiaTheme="majorEastAsia" w:hAnsi="Franklin Gothic Book" w:cstheme="majorBidi"/>
          <w:b/>
          <w:sz w:val="28"/>
          <w:szCs w:val="24"/>
          <w:u w:val="single"/>
        </w:rPr>
      </w:pPr>
      <w:r w:rsidRPr="000A6C70">
        <w:rPr>
          <w:rFonts w:ascii="Franklin Gothic Book" w:eastAsiaTheme="majorEastAsia" w:hAnsi="Franklin Gothic Book" w:cstheme="majorBidi"/>
          <w:b/>
          <w:sz w:val="28"/>
          <w:szCs w:val="24"/>
          <w:u w:val="single"/>
        </w:rPr>
        <w:t>BASE BID TOTAL PRICE</w:t>
      </w:r>
      <w:r>
        <w:rPr>
          <w:rFonts w:eastAsiaTheme="majorEastAsia" w:cstheme="majorBidi"/>
          <w:color w:val="403933"/>
          <w:sz w:val="24"/>
          <w:szCs w:val="24"/>
          <w:u w:val="single"/>
        </w:rPr>
        <w:t>:</w:t>
      </w:r>
      <w:r>
        <w:rPr>
          <w:rFonts w:eastAsiaTheme="majorEastAsia" w:cstheme="majorBidi"/>
          <w:i/>
          <w:iCs/>
          <w:color w:val="403933"/>
          <w:sz w:val="24"/>
          <w:szCs w:val="24"/>
        </w:rPr>
        <w:tab/>
      </w:r>
      <w:r>
        <w:rPr>
          <w:rFonts w:eastAsiaTheme="majorEastAsia" w:cstheme="majorBidi"/>
          <w:i/>
          <w:iCs/>
          <w:color w:val="403933"/>
          <w:sz w:val="24"/>
          <w:szCs w:val="24"/>
        </w:rPr>
        <w:tab/>
      </w:r>
      <w:r>
        <w:rPr>
          <w:rFonts w:eastAsiaTheme="majorEastAsia" w:cstheme="majorBidi"/>
          <w:i/>
          <w:iCs/>
          <w:color w:val="403933"/>
          <w:sz w:val="24"/>
          <w:szCs w:val="24"/>
        </w:rPr>
        <w:tab/>
      </w:r>
      <w:r>
        <w:rPr>
          <w:rFonts w:eastAsiaTheme="majorEastAsia" w:cstheme="majorBidi"/>
          <w:i/>
          <w:iCs/>
          <w:color w:val="403933"/>
          <w:sz w:val="24"/>
          <w:szCs w:val="24"/>
        </w:rPr>
        <w:tab/>
      </w:r>
      <w:r w:rsidRPr="001D74E0">
        <w:rPr>
          <w:rFonts w:eastAsiaTheme="majorEastAsia" w:cstheme="majorBidi"/>
          <w:i/>
          <w:iCs/>
          <w:color w:val="403933"/>
          <w:sz w:val="24"/>
          <w:szCs w:val="24"/>
          <w:u w:val="single"/>
        </w:rPr>
        <w:t xml:space="preserve"> $_________________________</w:t>
      </w:r>
    </w:p>
    <w:p w14:paraId="48AEE72F" w14:textId="77777777" w:rsidR="001D74E0" w:rsidRPr="000A6C70" w:rsidRDefault="001D74E0" w:rsidP="00735E8B">
      <w:pPr>
        <w:pStyle w:val="ListParagraph"/>
        <w:numPr>
          <w:ilvl w:val="0"/>
          <w:numId w:val="0"/>
        </w:numPr>
        <w:ind w:left="288"/>
        <w:rPr>
          <w:rFonts w:ascii="Franklin Gothic Book" w:eastAsiaTheme="majorEastAsia" w:hAnsi="Franklin Gothic Book" w:cstheme="majorBidi"/>
          <w:bCs/>
          <w:sz w:val="24"/>
          <w:szCs w:val="24"/>
        </w:rPr>
      </w:pPr>
    </w:p>
    <w:p w14:paraId="603C7271" w14:textId="77777777" w:rsidR="00735E8B" w:rsidRPr="000A6C70" w:rsidRDefault="00735E8B" w:rsidP="00735E8B">
      <w:pPr>
        <w:spacing w:after="0"/>
        <w:ind w:left="288" w:hanging="288"/>
        <w:rPr>
          <w:rFonts w:ascii="Franklin Gothic Book" w:eastAsiaTheme="majorEastAsia" w:hAnsi="Franklin Gothic Book" w:cstheme="majorBidi"/>
          <w:b/>
          <w:sz w:val="28"/>
          <w:szCs w:val="24"/>
          <w:u w:val="single"/>
        </w:rPr>
      </w:pPr>
      <w:r>
        <w:rPr>
          <w:rFonts w:ascii="Franklin Gothic Book" w:eastAsiaTheme="majorEastAsia" w:hAnsi="Franklin Gothic Book" w:cstheme="majorBidi"/>
          <w:b/>
          <w:sz w:val="28"/>
          <w:szCs w:val="24"/>
          <w:u w:val="single"/>
        </w:rPr>
        <w:t>Break out Alternate</w:t>
      </w:r>
      <w:r w:rsidRPr="000A6C70">
        <w:rPr>
          <w:rFonts w:ascii="Franklin Gothic Book" w:eastAsiaTheme="majorEastAsia" w:hAnsi="Franklin Gothic Book" w:cstheme="majorBidi"/>
          <w:b/>
          <w:sz w:val="28"/>
          <w:szCs w:val="24"/>
          <w:u w:val="single"/>
        </w:rPr>
        <w:t xml:space="preserve"> Pricing:</w:t>
      </w:r>
    </w:p>
    <w:p w14:paraId="09FF55BC" w14:textId="77777777" w:rsidR="00735E8B" w:rsidRPr="00231718" w:rsidRDefault="00735E8B" w:rsidP="00735E8B">
      <w:pPr>
        <w:spacing w:after="0"/>
        <w:rPr>
          <w:rFonts w:eastAsia="Times New Roman"/>
        </w:rPr>
      </w:pPr>
    </w:p>
    <w:p w14:paraId="66692B27" w14:textId="645C9CF5" w:rsidR="00CD61CF" w:rsidRPr="00CD61CF" w:rsidRDefault="00735E8B" w:rsidP="00735E8B">
      <w:pPr>
        <w:pStyle w:val="ListParagraph"/>
        <w:numPr>
          <w:ilvl w:val="0"/>
          <w:numId w:val="22"/>
        </w:numPr>
        <w:spacing w:after="0"/>
        <w:rPr>
          <w:rFonts w:eastAsiaTheme="majorEastAsia" w:cstheme="majorBidi"/>
          <w:i/>
          <w:iCs/>
          <w:color w:val="403933"/>
          <w:sz w:val="24"/>
          <w:szCs w:val="24"/>
          <w:u w:val="single"/>
        </w:rPr>
      </w:pPr>
      <w:r w:rsidRPr="0023347E">
        <w:rPr>
          <w:rFonts w:eastAsiaTheme="majorEastAsia" w:cstheme="majorBidi"/>
          <w:b/>
          <w:bCs/>
          <w:color w:val="403933"/>
          <w:sz w:val="24"/>
          <w:szCs w:val="24"/>
        </w:rPr>
        <w:t xml:space="preserve">ADD </w:t>
      </w:r>
      <w:r>
        <w:rPr>
          <w:rFonts w:eastAsiaTheme="majorEastAsia" w:cstheme="majorBidi"/>
          <w:color w:val="403933"/>
          <w:sz w:val="24"/>
          <w:szCs w:val="24"/>
        </w:rPr>
        <w:t>to include Auditorium cooling and indoor duct mounted hot water coil</w:t>
      </w:r>
      <w:r w:rsidR="00CD61CF">
        <w:rPr>
          <w:rFonts w:eastAsiaTheme="majorEastAsia" w:cstheme="majorBidi"/>
          <w:color w:val="403933"/>
          <w:sz w:val="24"/>
          <w:szCs w:val="24"/>
        </w:rPr>
        <w:t>:</w:t>
      </w:r>
      <w:r w:rsidR="00DA5677">
        <w:rPr>
          <w:rFonts w:eastAsiaTheme="majorEastAsia" w:cstheme="majorBidi"/>
          <w:color w:val="403933"/>
          <w:sz w:val="24"/>
          <w:szCs w:val="24"/>
        </w:rPr>
        <w:t xml:space="preserve"> </w:t>
      </w:r>
    </w:p>
    <w:p w14:paraId="5DA05CD7" w14:textId="77777777" w:rsidR="00CD61CF" w:rsidRPr="00CD61CF" w:rsidRDefault="00CD61CF" w:rsidP="00CD61CF">
      <w:pPr>
        <w:pStyle w:val="ListParagraph"/>
        <w:numPr>
          <w:ilvl w:val="0"/>
          <w:numId w:val="0"/>
        </w:numPr>
        <w:spacing w:after="0"/>
        <w:ind w:left="360"/>
        <w:rPr>
          <w:rFonts w:eastAsiaTheme="majorEastAsia" w:cstheme="majorBidi"/>
          <w:i/>
          <w:iCs/>
          <w:color w:val="403933"/>
          <w:sz w:val="24"/>
          <w:szCs w:val="24"/>
          <w:u w:val="single"/>
        </w:rPr>
      </w:pPr>
    </w:p>
    <w:p w14:paraId="2388CA5E" w14:textId="174ACF9C" w:rsidR="00735E8B" w:rsidRPr="00CD61CF" w:rsidRDefault="00DA5677" w:rsidP="00CD61CF">
      <w:pPr>
        <w:spacing w:after="0"/>
        <w:rPr>
          <w:rFonts w:eastAsiaTheme="majorEastAsia" w:cstheme="majorBidi"/>
          <w:i/>
          <w:iCs/>
          <w:color w:val="403933"/>
          <w:sz w:val="24"/>
          <w:szCs w:val="24"/>
          <w:u w:val="single"/>
        </w:rPr>
      </w:pPr>
      <w:r w:rsidRPr="00CD61CF">
        <w:rPr>
          <w:rFonts w:eastAsiaTheme="majorEastAsia" w:cstheme="majorBidi"/>
          <w:color w:val="403933"/>
          <w:sz w:val="24"/>
          <w:szCs w:val="24"/>
        </w:rPr>
        <w:t xml:space="preserve">     </w:t>
      </w:r>
      <w:r w:rsidR="00CD61CF" w:rsidRPr="00CD61CF">
        <w:rPr>
          <w:rFonts w:eastAsiaTheme="majorEastAsia" w:cstheme="majorBidi"/>
          <w:i/>
          <w:iCs/>
          <w:color w:val="403933"/>
          <w:sz w:val="24"/>
          <w:szCs w:val="24"/>
          <w:u w:val="single"/>
        </w:rPr>
        <w:t>$_________________________</w:t>
      </w:r>
    </w:p>
    <w:p w14:paraId="51C82D0C" w14:textId="1BA7D473" w:rsidR="00735E8B" w:rsidRDefault="00735E8B" w:rsidP="00735E8B">
      <w:pPr>
        <w:pStyle w:val="ListParagraph"/>
        <w:numPr>
          <w:ilvl w:val="0"/>
          <w:numId w:val="0"/>
        </w:numPr>
        <w:spacing w:after="0"/>
        <w:ind w:left="360"/>
        <w:rPr>
          <w:rFonts w:eastAsiaTheme="majorEastAsia" w:cstheme="majorBidi"/>
          <w:i/>
          <w:iCs/>
          <w:color w:val="403933"/>
          <w:sz w:val="24"/>
          <w:szCs w:val="24"/>
          <w:u w:val="single"/>
        </w:rPr>
      </w:pPr>
    </w:p>
    <w:p w14:paraId="108DF56E" w14:textId="77777777" w:rsidR="001D74E0" w:rsidRDefault="001D74E0" w:rsidP="00735E8B">
      <w:pPr>
        <w:pStyle w:val="ListParagraph"/>
        <w:numPr>
          <w:ilvl w:val="0"/>
          <w:numId w:val="0"/>
        </w:numPr>
        <w:spacing w:after="0"/>
        <w:ind w:left="360"/>
        <w:rPr>
          <w:rFonts w:eastAsiaTheme="majorEastAsia" w:cstheme="majorBidi"/>
          <w:i/>
          <w:iCs/>
          <w:color w:val="403933"/>
          <w:sz w:val="24"/>
          <w:szCs w:val="24"/>
          <w:u w:val="single"/>
        </w:rPr>
      </w:pPr>
    </w:p>
    <w:p w14:paraId="07750858" w14:textId="1A4866DB" w:rsidR="00735E8B" w:rsidRPr="00CD61CF" w:rsidRDefault="00735E8B" w:rsidP="00735E8B">
      <w:pPr>
        <w:pStyle w:val="ListParagraph"/>
        <w:numPr>
          <w:ilvl w:val="0"/>
          <w:numId w:val="22"/>
        </w:numPr>
        <w:spacing w:after="0"/>
        <w:rPr>
          <w:rFonts w:eastAsiaTheme="majorEastAsia" w:cstheme="majorBidi"/>
          <w:i/>
          <w:iCs/>
          <w:color w:val="403933"/>
          <w:sz w:val="24"/>
          <w:szCs w:val="24"/>
          <w:u w:val="single"/>
        </w:rPr>
      </w:pPr>
      <w:r w:rsidRPr="0023347E">
        <w:rPr>
          <w:rFonts w:eastAsiaTheme="majorEastAsia" w:cstheme="majorBidi"/>
          <w:b/>
          <w:bCs/>
          <w:color w:val="403933"/>
          <w:sz w:val="24"/>
          <w:szCs w:val="24"/>
        </w:rPr>
        <w:t xml:space="preserve">ADD </w:t>
      </w:r>
      <w:r>
        <w:rPr>
          <w:rFonts w:eastAsiaTheme="majorEastAsia" w:cstheme="majorBidi"/>
          <w:color w:val="403933"/>
          <w:sz w:val="24"/>
          <w:szCs w:val="24"/>
        </w:rPr>
        <w:t>to include Cafeteria cooling and indoor duct mounted hot water coil</w:t>
      </w:r>
      <w:r w:rsidR="00CD61CF">
        <w:rPr>
          <w:rFonts w:eastAsiaTheme="majorEastAsia" w:cstheme="majorBidi"/>
          <w:color w:val="403933"/>
          <w:sz w:val="24"/>
          <w:szCs w:val="24"/>
        </w:rPr>
        <w:t>:</w:t>
      </w:r>
    </w:p>
    <w:p w14:paraId="69F57D06" w14:textId="77777777" w:rsidR="00CD61CF" w:rsidRPr="00CD61CF" w:rsidRDefault="00CD61CF" w:rsidP="00CD61CF">
      <w:pPr>
        <w:pStyle w:val="ListParagraph"/>
        <w:numPr>
          <w:ilvl w:val="0"/>
          <w:numId w:val="0"/>
        </w:numPr>
        <w:spacing w:after="0"/>
        <w:ind w:left="360"/>
        <w:rPr>
          <w:rFonts w:eastAsiaTheme="majorEastAsia" w:cstheme="majorBidi"/>
          <w:i/>
          <w:iCs/>
          <w:color w:val="403933"/>
          <w:sz w:val="24"/>
          <w:szCs w:val="24"/>
          <w:u w:val="single"/>
        </w:rPr>
      </w:pPr>
    </w:p>
    <w:p w14:paraId="09CA4B6A" w14:textId="13F3CFE4" w:rsidR="00CD61CF" w:rsidRPr="00CD61CF" w:rsidRDefault="00CD61CF" w:rsidP="00CD61CF">
      <w:pPr>
        <w:spacing w:after="0"/>
        <w:ind w:left="288"/>
        <w:rPr>
          <w:rFonts w:eastAsiaTheme="majorEastAsia" w:cstheme="majorBidi"/>
          <w:i/>
          <w:iCs/>
          <w:color w:val="403933"/>
          <w:sz w:val="24"/>
          <w:szCs w:val="24"/>
          <w:u w:val="single"/>
        </w:rPr>
      </w:pPr>
      <w:r w:rsidRPr="00CD61CF">
        <w:rPr>
          <w:rFonts w:eastAsiaTheme="majorEastAsia" w:cstheme="majorBidi"/>
          <w:i/>
          <w:iCs/>
          <w:color w:val="403933"/>
          <w:sz w:val="24"/>
          <w:szCs w:val="24"/>
          <w:u w:val="single"/>
        </w:rPr>
        <w:t>$_________________________</w:t>
      </w:r>
    </w:p>
    <w:p w14:paraId="07E15138" w14:textId="77777777" w:rsidR="00CD61CF" w:rsidRPr="00231718" w:rsidRDefault="00CD61CF" w:rsidP="00CD61CF">
      <w:pPr>
        <w:pStyle w:val="ListParagraph"/>
        <w:numPr>
          <w:ilvl w:val="0"/>
          <w:numId w:val="0"/>
        </w:numPr>
        <w:spacing w:after="0"/>
        <w:ind w:left="360"/>
        <w:rPr>
          <w:rFonts w:eastAsiaTheme="majorEastAsia" w:cstheme="majorBidi"/>
          <w:i/>
          <w:iCs/>
          <w:color w:val="403933"/>
          <w:sz w:val="24"/>
          <w:szCs w:val="24"/>
          <w:u w:val="single"/>
        </w:rPr>
      </w:pPr>
    </w:p>
    <w:p w14:paraId="2FCDC96C" w14:textId="77777777" w:rsidR="00735E8B" w:rsidRPr="0023347E" w:rsidRDefault="00735E8B" w:rsidP="00735E8B">
      <w:pPr>
        <w:pStyle w:val="ListParagraph"/>
        <w:numPr>
          <w:ilvl w:val="0"/>
          <w:numId w:val="0"/>
        </w:numPr>
        <w:spacing w:after="0"/>
        <w:ind w:left="360"/>
        <w:rPr>
          <w:rFonts w:eastAsiaTheme="majorEastAsia" w:cstheme="majorBidi"/>
          <w:color w:val="403933"/>
          <w:sz w:val="24"/>
          <w:szCs w:val="24"/>
        </w:rPr>
      </w:pPr>
    </w:p>
    <w:p w14:paraId="303D4856" w14:textId="59A40C94" w:rsidR="00735E8B" w:rsidRPr="00CD61CF" w:rsidRDefault="00735E8B" w:rsidP="00CD61CF">
      <w:pPr>
        <w:pStyle w:val="ListParagraph"/>
        <w:numPr>
          <w:ilvl w:val="0"/>
          <w:numId w:val="22"/>
        </w:numPr>
        <w:spacing w:after="0"/>
        <w:rPr>
          <w:rFonts w:eastAsiaTheme="majorEastAsia" w:cstheme="majorBidi"/>
          <w:b/>
          <w:bCs/>
          <w:color w:val="403933"/>
          <w:sz w:val="24"/>
          <w:szCs w:val="24"/>
        </w:rPr>
      </w:pPr>
      <w:r w:rsidRPr="0023347E">
        <w:rPr>
          <w:rFonts w:eastAsiaTheme="majorEastAsia" w:cstheme="majorBidi"/>
          <w:b/>
          <w:bCs/>
          <w:color w:val="403933"/>
          <w:sz w:val="24"/>
          <w:szCs w:val="24"/>
        </w:rPr>
        <w:t xml:space="preserve">ADD </w:t>
      </w:r>
      <w:r w:rsidRPr="0023347E">
        <w:rPr>
          <w:rFonts w:eastAsiaTheme="majorEastAsia" w:cstheme="majorBidi"/>
          <w:color w:val="403933"/>
          <w:sz w:val="24"/>
          <w:szCs w:val="24"/>
        </w:rPr>
        <w:t>to Install Global Plasma Solutions Bi-Polar Ionization</w:t>
      </w:r>
      <w:r w:rsidR="00CD61CF">
        <w:rPr>
          <w:rFonts w:eastAsiaTheme="majorEastAsia" w:cstheme="majorBidi"/>
          <w:color w:val="403933"/>
          <w:sz w:val="24"/>
          <w:szCs w:val="24"/>
        </w:rPr>
        <w:t xml:space="preserve"> </w:t>
      </w:r>
      <w:r w:rsidRPr="00CD61CF">
        <w:rPr>
          <w:rFonts w:eastAsiaTheme="majorEastAsia" w:cstheme="majorBidi"/>
          <w:color w:val="403933"/>
          <w:sz w:val="24"/>
          <w:szCs w:val="24"/>
        </w:rPr>
        <w:t xml:space="preserve">Systems in all </w:t>
      </w:r>
      <w:r w:rsidRPr="00CD61CF">
        <w:rPr>
          <w:rFonts w:eastAsiaTheme="majorEastAsia" w:cstheme="majorBidi"/>
          <w:b/>
          <w:bCs/>
          <w:color w:val="403933"/>
          <w:sz w:val="24"/>
          <w:szCs w:val="24"/>
        </w:rPr>
        <w:t>New</w:t>
      </w:r>
      <w:r w:rsidR="007E4D83">
        <w:rPr>
          <w:rFonts w:eastAsiaTheme="majorEastAsia" w:cstheme="majorBidi"/>
          <w:b/>
          <w:bCs/>
          <w:color w:val="403933"/>
          <w:sz w:val="24"/>
          <w:szCs w:val="24"/>
        </w:rPr>
        <w:t xml:space="preserve"> High School</w:t>
      </w:r>
      <w:r w:rsidRPr="00CD61CF">
        <w:rPr>
          <w:rFonts w:eastAsiaTheme="majorEastAsia" w:cstheme="majorBidi"/>
          <w:b/>
          <w:bCs/>
          <w:color w:val="403933"/>
          <w:sz w:val="24"/>
          <w:szCs w:val="24"/>
        </w:rPr>
        <w:t xml:space="preserve"> </w:t>
      </w:r>
      <w:r w:rsidRPr="00CD61CF">
        <w:rPr>
          <w:rFonts w:eastAsiaTheme="majorEastAsia" w:cstheme="majorBidi"/>
          <w:color w:val="403933"/>
          <w:sz w:val="24"/>
          <w:szCs w:val="24"/>
        </w:rPr>
        <w:t>HVAC Equipment</w:t>
      </w:r>
      <w:r w:rsidR="00CD61CF">
        <w:rPr>
          <w:rFonts w:eastAsiaTheme="majorEastAsia" w:cstheme="majorBidi"/>
          <w:color w:val="403933"/>
          <w:sz w:val="24"/>
          <w:szCs w:val="24"/>
        </w:rPr>
        <w:t>:</w:t>
      </w:r>
    </w:p>
    <w:p w14:paraId="0371A170" w14:textId="4281B8F2" w:rsidR="00CD61CF" w:rsidRDefault="00CD61CF" w:rsidP="00CD61CF">
      <w:pPr>
        <w:spacing w:after="0"/>
        <w:rPr>
          <w:rFonts w:eastAsiaTheme="majorEastAsia" w:cstheme="majorBidi"/>
          <w:b/>
          <w:bCs/>
          <w:color w:val="403933"/>
          <w:sz w:val="24"/>
          <w:szCs w:val="24"/>
        </w:rPr>
      </w:pPr>
    </w:p>
    <w:p w14:paraId="0BA1B78C" w14:textId="77777777" w:rsidR="00CD61CF" w:rsidRPr="00CD61CF" w:rsidRDefault="00CD61CF" w:rsidP="00CD61CF">
      <w:pPr>
        <w:spacing w:after="0"/>
        <w:ind w:left="288"/>
        <w:rPr>
          <w:rFonts w:eastAsiaTheme="majorEastAsia" w:cstheme="majorBidi"/>
          <w:i/>
          <w:iCs/>
          <w:color w:val="403933"/>
          <w:sz w:val="24"/>
          <w:szCs w:val="24"/>
          <w:u w:val="single"/>
        </w:rPr>
      </w:pPr>
      <w:r w:rsidRPr="00CD61CF">
        <w:rPr>
          <w:rFonts w:eastAsiaTheme="majorEastAsia" w:cstheme="majorBidi"/>
          <w:i/>
          <w:iCs/>
          <w:color w:val="403933"/>
          <w:sz w:val="24"/>
          <w:szCs w:val="24"/>
          <w:u w:val="single"/>
        </w:rPr>
        <w:t>$_________________________</w:t>
      </w:r>
    </w:p>
    <w:p w14:paraId="05A0F9F4" w14:textId="77777777" w:rsidR="00CD61CF" w:rsidRPr="00CD61CF" w:rsidRDefault="00CD61CF" w:rsidP="00CD61CF">
      <w:pPr>
        <w:spacing w:after="0"/>
        <w:rPr>
          <w:rFonts w:eastAsiaTheme="majorEastAsia" w:cstheme="majorBidi"/>
          <w:b/>
          <w:bCs/>
          <w:color w:val="403933"/>
          <w:sz w:val="24"/>
          <w:szCs w:val="24"/>
        </w:rPr>
      </w:pPr>
    </w:p>
    <w:p w14:paraId="090940D8" w14:textId="105E362F" w:rsidR="4C7B67D3" w:rsidRDefault="4C7B67D3">
      <w:r>
        <w:br w:type="page"/>
      </w:r>
    </w:p>
    <w:p w14:paraId="60CB6F43" w14:textId="4D3BF2C8" w:rsidR="00B86220" w:rsidRDefault="618697F5" w:rsidP="00220FFF">
      <w:pPr>
        <w:pStyle w:val="NoSpacing"/>
        <w:rPr>
          <w:sz w:val="24"/>
          <w:szCs w:val="24"/>
        </w:rPr>
      </w:pPr>
      <w:r w:rsidRPr="4C7B67D3">
        <w:rPr>
          <w:sz w:val="24"/>
          <w:szCs w:val="24"/>
        </w:rPr>
        <w:t>LIST OF DOCUMENT ITEMS TO BE SUBMITTED WITH PROPOSAL</w:t>
      </w:r>
    </w:p>
    <w:p w14:paraId="7F0F53F3" w14:textId="6DED6385" w:rsidR="4C7B67D3" w:rsidRDefault="4C7B67D3" w:rsidP="4C7B67D3">
      <w:pPr>
        <w:pStyle w:val="NoSpacing"/>
        <w:rPr>
          <w:sz w:val="24"/>
          <w:szCs w:val="24"/>
        </w:rPr>
      </w:pPr>
    </w:p>
    <w:p w14:paraId="487F3BD4" w14:textId="5625B4F8" w:rsidR="618697F5" w:rsidRDefault="618697F5" w:rsidP="4C7B67D3">
      <w:pPr>
        <w:pStyle w:val="NoSpacing"/>
        <w:spacing w:before="240" w:after="120"/>
        <w:rPr>
          <w:sz w:val="24"/>
          <w:szCs w:val="24"/>
        </w:rPr>
      </w:pPr>
      <w:r w:rsidRPr="4C7B67D3">
        <w:rPr>
          <w:sz w:val="24"/>
          <w:szCs w:val="24"/>
        </w:rPr>
        <w:t>1.</w:t>
      </w:r>
      <w:r>
        <w:tab/>
      </w:r>
      <w:r w:rsidRPr="4C7B67D3">
        <w:rPr>
          <w:sz w:val="24"/>
          <w:szCs w:val="24"/>
        </w:rPr>
        <w:t xml:space="preserve">List of qualifications to </w:t>
      </w:r>
      <w:proofErr w:type="gramStart"/>
      <w:r w:rsidRPr="4C7B67D3">
        <w:rPr>
          <w:sz w:val="24"/>
          <w:szCs w:val="24"/>
        </w:rPr>
        <w:t>include;</w:t>
      </w:r>
      <w:proofErr w:type="gramEnd"/>
      <w:r w:rsidRPr="4C7B67D3">
        <w:rPr>
          <w:sz w:val="24"/>
          <w:szCs w:val="24"/>
        </w:rPr>
        <w:t xml:space="preserve"> </w:t>
      </w:r>
      <w:r w:rsidR="447401DD" w:rsidRPr="4C7B67D3">
        <w:rPr>
          <w:sz w:val="24"/>
          <w:szCs w:val="24"/>
        </w:rPr>
        <w:t>(5)</w:t>
      </w:r>
      <w:r w:rsidRPr="4C7B67D3">
        <w:rPr>
          <w:sz w:val="24"/>
          <w:szCs w:val="24"/>
        </w:rPr>
        <w:t xml:space="preserve"> previous design-buil</w:t>
      </w:r>
      <w:r w:rsidR="59D9C884" w:rsidRPr="4C7B67D3">
        <w:rPr>
          <w:sz w:val="24"/>
          <w:szCs w:val="24"/>
        </w:rPr>
        <w:t xml:space="preserve">d projects completed of similar </w:t>
      </w:r>
      <w:r>
        <w:tab/>
      </w:r>
      <w:r>
        <w:tab/>
      </w:r>
      <w:r w:rsidR="59D9C884" w:rsidRPr="4C7B67D3">
        <w:rPr>
          <w:sz w:val="24"/>
          <w:szCs w:val="24"/>
        </w:rPr>
        <w:t>nature, company brochure, capabilities of</w:t>
      </w:r>
      <w:r w:rsidR="0225EC43" w:rsidRPr="4C7B67D3">
        <w:rPr>
          <w:sz w:val="24"/>
          <w:szCs w:val="24"/>
        </w:rPr>
        <w:t xml:space="preserve"> company (trades in-house), (5) </w:t>
      </w:r>
      <w:r w:rsidR="1853DB24" w:rsidRPr="4C7B67D3">
        <w:rPr>
          <w:sz w:val="24"/>
          <w:szCs w:val="24"/>
        </w:rPr>
        <w:t>references</w:t>
      </w:r>
      <w:r w:rsidR="0318E70F" w:rsidRPr="4C7B67D3">
        <w:rPr>
          <w:sz w:val="24"/>
          <w:szCs w:val="24"/>
        </w:rPr>
        <w:t>.</w:t>
      </w:r>
    </w:p>
    <w:p w14:paraId="615C7019" w14:textId="18FC95C7" w:rsidR="1853DB24" w:rsidRDefault="1853DB24" w:rsidP="4C7B67D3">
      <w:pPr>
        <w:pStyle w:val="NoSpacing"/>
        <w:spacing w:before="240" w:after="120"/>
        <w:rPr>
          <w:sz w:val="24"/>
          <w:szCs w:val="24"/>
        </w:rPr>
      </w:pPr>
      <w:r w:rsidRPr="4C7B67D3">
        <w:rPr>
          <w:sz w:val="24"/>
          <w:szCs w:val="24"/>
        </w:rPr>
        <w:t>2.</w:t>
      </w:r>
      <w:r>
        <w:tab/>
      </w:r>
      <w:r w:rsidRPr="4C7B67D3">
        <w:rPr>
          <w:sz w:val="24"/>
          <w:szCs w:val="24"/>
        </w:rPr>
        <w:t>Proposed project schedule in bar-graph form using Microsoft Projects format.</w:t>
      </w:r>
    </w:p>
    <w:p w14:paraId="1AAEB5DF" w14:textId="6D40653C" w:rsidR="1D599D13" w:rsidRDefault="1D599D13" w:rsidP="4C7B67D3">
      <w:pPr>
        <w:pStyle w:val="NoSpacing"/>
        <w:spacing w:before="240" w:after="120"/>
        <w:rPr>
          <w:sz w:val="24"/>
          <w:szCs w:val="24"/>
        </w:rPr>
      </w:pPr>
      <w:r w:rsidRPr="4C7B67D3">
        <w:rPr>
          <w:sz w:val="24"/>
          <w:szCs w:val="24"/>
        </w:rPr>
        <w:t>3.</w:t>
      </w:r>
      <w:r>
        <w:tab/>
      </w:r>
      <w:r w:rsidRPr="4C7B67D3">
        <w:rPr>
          <w:sz w:val="24"/>
          <w:szCs w:val="24"/>
        </w:rPr>
        <w:t xml:space="preserve">Standard company insurance </w:t>
      </w:r>
      <w:r w:rsidR="503FFABF" w:rsidRPr="4C7B67D3">
        <w:rPr>
          <w:sz w:val="24"/>
          <w:szCs w:val="24"/>
        </w:rPr>
        <w:t xml:space="preserve">coverage </w:t>
      </w:r>
      <w:r w:rsidRPr="4C7B67D3">
        <w:rPr>
          <w:sz w:val="24"/>
          <w:szCs w:val="24"/>
        </w:rPr>
        <w:t xml:space="preserve">limits for </w:t>
      </w:r>
      <w:r w:rsidR="0BB8B14C" w:rsidRPr="4C7B67D3">
        <w:rPr>
          <w:sz w:val="24"/>
          <w:szCs w:val="24"/>
        </w:rPr>
        <w:t>liability, car</w:t>
      </w:r>
      <w:r w:rsidR="71E7B350" w:rsidRPr="4C7B67D3">
        <w:rPr>
          <w:sz w:val="24"/>
          <w:szCs w:val="24"/>
        </w:rPr>
        <w:t>,</w:t>
      </w:r>
      <w:r w:rsidR="0BB8B14C" w:rsidRPr="4C7B67D3">
        <w:rPr>
          <w:sz w:val="24"/>
          <w:szCs w:val="24"/>
        </w:rPr>
        <w:t xml:space="preserve"> </w:t>
      </w:r>
      <w:r w:rsidR="5C3D2F5A" w:rsidRPr="4C7B67D3">
        <w:rPr>
          <w:sz w:val="24"/>
          <w:szCs w:val="24"/>
        </w:rPr>
        <w:t>property,</w:t>
      </w:r>
      <w:r w:rsidR="4B522CC7" w:rsidRPr="4C7B67D3">
        <w:rPr>
          <w:sz w:val="24"/>
          <w:szCs w:val="24"/>
        </w:rPr>
        <w:t xml:space="preserve"> and</w:t>
      </w:r>
      <w:r w:rsidR="5FAD2B99" w:rsidRPr="4C7B67D3">
        <w:rPr>
          <w:sz w:val="24"/>
          <w:szCs w:val="24"/>
        </w:rPr>
        <w:t xml:space="preserve"> </w:t>
      </w:r>
      <w:r w:rsidR="2103CAB5" w:rsidRPr="4C7B67D3">
        <w:rPr>
          <w:sz w:val="24"/>
          <w:szCs w:val="24"/>
        </w:rPr>
        <w:t xml:space="preserve">proof </w:t>
      </w:r>
      <w:r>
        <w:tab/>
      </w:r>
      <w:r>
        <w:tab/>
      </w:r>
      <w:r>
        <w:tab/>
      </w:r>
      <w:r w:rsidR="2103CAB5" w:rsidRPr="4C7B67D3">
        <w:rPr>
          <w:sz w:val="24"/>
          <w:szCs w:val="24"/>
        </w:rPr>
        <w:t xml:space="preserve">of </w:t>
      </w:r>
      <w:r w:rsidR="0BB8B14C" w:rsidRPr="4C7B67D3">
        <w:rPr>
          <w:sz w:val="24"/>
          <w:szCs w:val="24"/>
        </w:rPr>
        <w:t>workman’s</w:t>
      </w:r>
      <w:r w:rsidR="1AE21B6E" w:rsidRPr="4C7B67D3">
        <w:rPr>
          <w:sz w:val="24"/>
          <w:szCs w:val="24"/>
        </w:rPr>
        <w:t xml:space="preserve"> </w:t>
      </w:r>
      <w:r w:rsidR="0BB8B14C" w:rsidRPr="4C7B67D3">
        <w:rPr>
          <w:sz w:val="24"/>
          <w:szCs w:val="24"/>
        </w:rPr>
        <w:t>comp.</w:t>
      </w:r>
    </w:p>
    <w:p w14:paraId="4ED365F5" w14:textId="0906E09A" w:rsidR="2203ED2D" w:rsidRDefault="2203ED2D" w:rsidP="4C7B67D3">
      <w:pPr>
        <w:pStyle w:val="NoSpacing"/>
        <w:spacing w:before="240" w:after="120"/>
        <w:rPr>
          <w:sz w:val="24"/>
          <w:szCs w:val="24"/>
        </w:rPr>
      </w:pPr>
      <w:r w:rsidRPr="4C7B67D3">
        <w:rPr>
          <w:sz w:val="24"/>
          <w:szCs w:val="24"/>
        </w:rPr>
        <w:t>4.</w:t>
      </w:r>
      <w:r>
        <w:tab/>
      </w:r>
      <w:r w:rsidRPr="4C7B67D3">
        <w:rPr>
          <w:sz w:val="24"/>
          <w:szCs w:val="24"/>
        </w:rPr>
        <w:t>Safety record.</w:t>
      </w:r>
    </w:p>
    <w:p w14:paraId="1DD1B65A" w14:textId="557AF966" w:rsidR="2203ED2D" w:rsidRDefault="2203ED2D" w:rsidP="4C7B67D3">
      <w:pPr>
        <w:pStyle w:val="NoSpacing"/>
        <w:spacing w:before="240" w:after="120"/>
        <w:rPr>
          <w:sz w:val="24"/>
          <w:szCs w:val="24"/>
        </w:rPr>
      </w:pPr>
      <w:r w:rsidRPr="4C7B67D3">
        <w:rPr>
          <w:sz w:val="24"/>
          <w:szCs w:val="24"/>
        </w:rPr>
        <w:t>5.</w:t>
      </w:r>
      <w:r>
        <w:tab/>
      </w:r>
      <w:r w:rsidRPr="4C7B67D3">
        <w:rPr>
          <w:sz w:val="24"/>
          <w:szCs w:val="24"/>
        </w:rPr>
        <w:t xml:space="preserve">Written plan on how contractor will approach this project including a description of </w:t>
      </w:r>
      <w:r>
        <w:tab/>
      </w:r>
      <w:r>
        <w:tab/>
      </w:r>
      <w:r w:rsidR="39253261" w:rsidRPr="4C7B67D3">
        <w:rPr>
          <w:sz w:val="24"/>
          <w:szCs w:val="24"/>
        </w:rPr>
        <w:t>s</w:t>
      </w:r>
      <w:r w:rsidRPr="4C7B67D3">
        <w:rPr>
          <w:sz w:val="24"/>
          <w:szCs w:val="24"/>
        </w:rPr>
        <w:t>ystem</w:t>
      </w:r>
      <w:r w:rsidR="30169F7A" w:rsidRPr="4C7B67D3">
        <w:rPr>
          <w:sz w:val="24"/>
          <w:szCs w:val="24"/>
        </w:rPr>
        <w:t>s</w:t>
      </w:r>
      <w:r w:rsidRPr="4C7B67D3">
        <w:rPr>
          <w:sz w:val="24"/>
          <w:szCs w:val="24"/>
        </w:rPr>
        <w:t xml:space="preserve"> to be installed, analysis and</w:t>
      </w:r>
      <w:r w:rsidR="5D0D2787" w:rsidRPr="4C7B67D3">
        <w:rPr>
          <w:sz w:val="24"/>
          <w:szCs w:val="24"/>
        </w:rPr>
        <w:t xml:space="preserve"> correction of any </w:t>
      </w:r>
      <w:r w:rsidR="22922ED3" w:rsidRPr="4C7B67D3">
        <w:rPr>
          <w:sz w:val="24"/>
          <w:szCs w:val="24"/>
        </w:rPr>
        <w:t>deficiencies</w:t>
      </w:r>
      <w:r w:rsidR="5D0D2787" w:rsidRPr="4C7B67D3">
        <w:rPr>
          <w:sz w:val="24"/>
          <w:szCs w:val="24"/>
        </w:rPr>
        <w:t xml:space="preserve"> and </w:t>
      </w:r>
      <w:r w:rsidR="7C39AFBF" w:rsidRPr="4C7B67D3">
        <w:rPr>
          <w:sz w:val="24"/>
          <w:szCs w:val="24"/>
        </w:rPr>
        <w:t>list of sub-</w:t>
      </w:r>
      <w:r>
        <w:tab/>
      </w:r>
      <w:r>
        <w:tab/>
      </w:r>
      <w:r>
        <w:tab/>
      </w:r>
      <w:r w:rsidR="7C39AFBF" w:rsidRPr="4C7B67D3">
        <w:rPr>
          <w:sz w:val="24"/>
          <w:szCs w:val="24"/>
        </w:rPr>
        <w:t>contractors.</w:t>
      </w:r>
      <w:r w:rsidR="4A5E9045" w:rsidRPr="4C7B67D3">
        <w:rPr>
          <w:sz w:val="24"/>
          <w:szCs w:val="24"/>
        </w:rPr>
        <w:t xml:space="preserve"> (3 pages max)</w:t>
      </w:r>
    </w:p>
    <w:p w14:paraId="3DB54211" w14:textId="6DB45286" w:rsidR="00F64459" w:rsidRDefault="00F64459" w:rsidP="00220FFF">
      <w:pPr>
        <w:pStyle w:val="NoSpacing"/>
        <w:rPr>
          <w:sz w:val="24"/>
          <w:szCs w:val="24"/>
        </w:rPr>
      </w:pPr>
    </w:p>
    <w:p w14:paraId="39CEE268" w14:textId="50D06FD8" w:rsidR="00F64459" w:rsidRDefault="00F64459" w:rsidP="00220FFF">
      <w:pPr>
        <w:pStyle w:val="NoSpacing"/>
        <w:rPr>
          <w:sz w:val="24"/>
          <w:szCs w:val="24"/>
        </w:rPr>
      </w:pPr>
    </w:p>
    <w:p w14:paraId="1800A843" w14:textId="7DB85CBD" w:rsidR="4C7B67D3" w:rsidRDefault="4C7B67D3">
      <w:r>
        <w:br w:type="page"/>
      </w:r>
    </w:p>
    <w:p w14:paraId="2607893C" w14:textId="7126D47C" w:rsidR="00E23E11" w:rsidRDefault="00E23E11" w:rsidP="00E23E11">
      <w:pPr>
        <w:pStyle w:val="NoSpacing"/>
        <w:rPr>
          <w:b/>
          <w:bCs/>
          <w:sz w:val="28"/>
          <w:szCs w:val="28"/>
          <w:u w:val="single"/>
        </w:rPr>
      </w:pPr>
      <w:r>
        <w:rPr>
          <w:b/>
          <w:bCs/>
          <w:sz w:val="28"/>
          <w:szCs w:val="28"/>
          <w:u w:val="single"/>
        </w:rPr>
        <w:t>EVALUATION PROCESS:</w:t>
      </w:r>
    </w:p>
    <w:p w14:paraId="4E791FA7" w14:textId="77777777" w:rsidR="00E23E11" w:rsidRPr="00E23E11" w:rsidRDefault="00E23E11" w:rsidP="00E23E11">
      <w:pPr>
        <w:pStyle w:val="NoSpacing"/>
        <w:rPr>
          <w:b/>
          <w:bCs/>
          <w:sz w:val="28"/>
          <w:szCs w:val="28"/>
          <w:u w:val="single"/>
        </w:rPr>
      </w:pPr>
    </w:p>
    <w:p w14:paraId="2C08D026" w14:textId="77777777" w:rsidR="00E23E11" w:rsidRPr="00E23E11" w:rsidRDefault="00E23E11" w:rsidP="00203A48">
      <w:pPr>
        <w:spacing w:after="0" w:line="300" w:lineRule="auto"/>
        <w:jc w:val="both"/>
      </w:pPr>
      <w:r w:rsidRPr="00E23E11">
        <w:t xml:space="preserve">The Applicant’s Proposal will be reviewed initially by the District’s Selection Review Committee to determine responsiveness to the RFP.  Non-responsive submissions may be rejected without evaluation. </w:t>
      </w:r>
    </w:p>
    <w:p w14:paraId="69260E01" w14:textId="77777777" w:rsidR="00E23E11" w:rsidRPr="00E23E11" w:rsidRDefault="00E23E11" w:rsidP="00203A48">
      <w:pPr>
        <w:spacing w:before="240" w:after="0"/>
        <w:jc w:val="both"/>
      </w:pPr>
      <w:r w:rsidRPr="00E23E11">
        <w:t xml:space="preserve">The Review Committee will screen all proposals and thereafter, in their discretion, may select one or more Applicant(s) for an interview.  The Applicant(s) selected for an interview must be available for interview at the District’s request.  </w:t>
      </w:r>
    </w:p>
    <w:p w14:paraId="6FC944AE" w14:textId="045D7F05" w:rsidR="00E23E11" w:rsidRPr="006B028B" w:rsidRDefault="00E23E11" w:rsidP="006B028B">
      <w:pPr>
        <w:spacing w:before="240"/>
        <w:jc w:val="both"/>
      </w:pPr>
      <w:r w:rsidRPr="00E23E11">
        <w:t>The Proposals will be evaluated by a committee (the Selection Review Committee). The evaluation will be based upon the information provided by the Applicant in its Proposal that addresses the provisions of this RFP, the interview (if one is conducted), references, and any necessary verification of information submitted in the Proposal or at the interview (if one is conducted).</w:t>
      </w:r>
    </w:p>
    <w:p w14:paraId="59B1E96A" w14:textId="77777777" w:rsidR="00E23E11" w:rsidRDefault="00E23E11" w:rsidP="00F64459">
      <w:pPr>
        <w:pStyle w:val="NoSpacing"/>
        <w:rPr>
          <w:b/>
          <w:bCs/>
          <w:sz w:val="28"/>
          <w:szCs w:val="28"/>
          <w:u w:val="single"/>
        </w:rPr>
      </w:pPr>
    </w:p>
    <w:p w14:paraId="6BAC0151" w14:textId="667980E0" w:rsidR="00F64459" w:rsidRDefault="00F64459" w:rsidP="00F64459">
      <w:pPr>
        <w:pStyle w:val="NoSpacing"/>
        <w:rPr>
          <w:b/>
          <w:bCs/>
          <w:sz w:val="28"/>
          <w:szCs w:val="28"/>
          <w:u w:val="single"/>
        </w:rPr>
      </w:pPr>
      <w:r>
        <w:rPr>
          <w:b/>
          <w:bCs/>
          <w:sz w:val="28"/>
          <w:szCs w:val="28"/>
          <w:u w:val="single"/>
        </w:rPr>
        <w:t>BASIS OF AWARD:</w:t>
      </w:r>
    </w:p>
    <w:p w14:paraId="73243963" w14:textId="77777777" w:rsidR="00F64459" w:rsidRPr="00F64459" w:rsidRDefault="00F64459" w:rsidP="00203A48">
      <w:pPr>
        <w:spacing w:before="240" w:after="0"/>
        <w:jc w:val="both"/>
        <w:rPr>
          <w:rFonts w:cstheme="minorHAnsi"/>
        </w:rPr>
      </w:pPr>
      <w:r w:rsidRPr="00F64459">
        <w:rPr>
          <w:rFonts w:cstheme="minorHAnsi"/>
        </w:rPr>
        <w:t xml:space="preserve">The District will not base its selection solely on the lowest responsible bid as would be the case if the School Code applied and public bidding was required.  Therefore, the District is under no obligation to accept and make an award based on the lowest responsible Price Proposal. The District may also reject any or all Proposals for any reason and/or terminate the selection process at any time.  </w:t>
      </w:r>
    </w:p>
    <w:p w14:paraId="4FBA73A4" w14:textId="7556C9BB" w:rsidR="00F64459" w:rsidRPr="00F64459" w:rsidRDefault="00F64459" w:rsidP="00203A48">
      <w:pPr>
        <w:spacing w:before="240" w:after="0"/>
        <w:jc w:val="both"/>
        <w:rPr>
          <w:rFonts w:cstheme="minorHAnsi"/>
        </w:rPr>
      </w:pPr>
      <w:r w:rsidRPr="00F64459">
        <w:rPr>
          <w:rFonts w:cstheme="minorHAnsi"/>
        </w:rPr>
        <w:t>The District will award a Contract for Services to the Applicant whose Proposal is determined to be the most advantageous to the District based on the provisions of this RFP.  All factors including price will be considered</w:t>
      </w:r>
      <w:r w:rsidR="00C2385B">
        <w:rPr>
          <w:rFonts w:cstheme="minorHAnsi"/>
        </w:rPr>
        <w:t>.</w:t>
      </w:r>
      <w:r w:rsidRPr="00F64459">
        <w:rPr>
          <w:rFonts w:cstheme="minorHAnsi"/>
        </w:rPr>
        <w:t xml:space="preserve"> </w:t>
      </w:r>
      <w:r w:rsidR="008D5D9B" w:rsidRPr="008D5D9B">
        <w:rPr>
          <w:rFonts w:cstheme="minorHAnsi"/>
        </w:rPr>
        <w:t xml:space="preserve">Upon receipt of the Proposals the District will negotiate with one or more Applicants the final scope, </w:t>
      </w:r>
      <w:proofErr w:type="gramStart"/>
      <w:r w:rsidR="008D5D9B" w:rsidRPr="008D5D9B">
        <w:rPr>
          <w:rFonts w:cstheme="minorHAnsi"/>
        </w:rPr>
        <w:t>terms</w:t>
      </w:r>
      <w:proofErr w:type="gramEnd"/>
      <w:r w:rsidR="008D5D9B" w:rsidRPr="008D5D9B">
        <w:rPr>
          <w:rFonts w:cstheme="minorHAnsi"/>
        </w:rPr>
        <w:t xml:space="preserve"> and conditions of a final Contract; and thereafter, will recommend the selected Applicant to the Board for approval and award of the Contract</w:t>
      </w:r>
      <w:r w:rsidRPr="00F64459">
        <w:rPr>
          <w:rFonts w:cstheme="minorHAnsi"/>
        </w:rPr>
        <w:t>.  A signed Contract shall constitute the Contract between the District and the Applicant.</w:t>
      </w:r>
    </w:p>
    <w:p w14:paraId="3EF32AFA" w14:textId="77777777" w:rsidR="00F64459" w:rsidRPr="00203A48" w:rsidRDefault="00F64459" w:rsidP="00F64459">
      <w:pPr>
        <w:spacing w:before="240" w:after="240" w:line="313" w:lineRule="auto"/>
        <w:jc w:val="both"/>
        <w:rPr>
          <w:rFonts w:cstheme="minorHAnsi"/>
        </w:rPr>
      </w:pPr>
      <w:r w:rsidRPr="00203A48">
        <w:rPr>
          <w:rFonts w:cstheme="minorHAnsi"/>
        </w:rPr>
        <w:t>Protests shall be filed with the District and shall be resolved following applicable law. A protest must be in writing and must be filed with the District. A protest of solicitation must be received at the District before the proposal opening date.  A protest of a proposed award or of an actual award must be filed within 10 days after the protester knows or should have known the basis of the objection.</w:t>
      </w:r>
    </w:p>
    <w:p w14:paraId="11C48ED7" w14:textId="77777777" w:rsidR="00F64459" w:rsidRPr="00F64459" w:rsidRDefault="00F64459" w:rsidP="00D20159">
      <w:pPr>
        <w:spacing w:before="260" w:after="120" w:line="252" w:lineRule="auto"/>
        <w:jc w:val="both"/>
        <w:rPr>
          <w:rFonts w:eastAsia="Times New Roman" w:cstheme="minorHAnsi"/>
          <w:sz w:val="24"/>
          <w:szCs w:val="24"/>
        </w:rPr>
      </w:pPr>
      <w:r w:rsidRPr="00F64459">
        <w:rPr>
          <w:rFonts w:eastAsia="Times New Roman" w:cstheme="minorHAnsi"/>
          <w:sz w:val="24"/>
          <w:szCs w:val="24"/>
        </w:rPr>
        <w:t>A protest must include:</w:t>
      </w:r>
    </w:p>
    <w:p w14:paraId="3CA895AA" w14:textId="77777777" w:rsidR="00F64459" w:rsidRPr="00F64459" w:rsidRDefault="00F64459" w:rsidP="00D20159">
      <w:pPr>
        <w:numPr>
          <w:ilvl w:val="0"/>
          <w:numId w:val="25"/>
        </w:numPr>
        <w:spacing w:after="0" w:line="252" w:lineRule="auto"/>
        <w:jc w:val="both"/>
        <w:rPr>
          <w:rFonts w:eastAsia="Times New Roman" w:cstheme="minorHAnsi"/>
        </w:rPr>
      </w:pPr>
      <w:r w:rsidRPr="00F64459">
        <w:rPr>
          <w:rFonts w:eastAsia="Times New Roman" w:cstheme="minorHAnsi"/>
          <w:sz w:val="14"/>
          <w:szCs w:val="14"/>
        </w:rPr>
        <w:t xml:space="preserve">           </w:t>
      </w:r>
      <w:r w:rsidRPr="00F64459">
        <w:rPr>
          <w:rFonts w:eastAsia="Times New Roman" w:cstheme="minorHAnsi"/>
          <w:sz w:val="24"/>
          <w:szCs w:val="24"/>
        </w:rPr>
        <w:t>The name, address, and telephone number of the protester</w:t>
      </w:r>
    </w:p>
    <w:p w14:paraId="2A826025" w14:textId="77777777" w:rsidR="00F64459" w:rsidRPr="00F64459" w:rsidRDefault="00F64459" w:rsidP="00D20159">
      <w:pPr>
        <w:numPr>
          <w:ilvl w:val="0"/>
          <w:numId w:val="25"/>
        </w:numPr>
        <w:spacing w:after="0" w:line="252" w:lineRule="auto"/>
        <w:jc w:val="both"/>
        <w:rPr>
          <w:rFonts w:eastAsia="Times New Roman" w:cstheme="minorHAnsi"/>
        </w:rPr>
      </w:pPr>
      <w:r w:rsidRPr="00F64459">
        <w:rPr>
          <w:rFonts w:eastAsia="Times New Roman" w:cstheme="minorHAnsi"/>
          <w:sz w:val="14"/>
          <w:szCs w:val="14"/>
        </w:rPr>
        <w:t xml:space="preserve">           </w:t>
      </w:r>
      <w:r w:rsidRPr="00F64459">
        <w:rPr>
          <w:rFonts w:eastAsia="Times New Roman" w:cstheme="minorHAnsi"/>
          <w:sz w:val="24"/>
          <w:szCs w:val="24"/>
        </w:rPr>
        <w:t>The original signature of the protester or its representative</w:t>
      </w:r>
    </w:p>
    <w:p w14:paraId="330FBDB5" w14:textId="77777777" w:rsidR="00744FA0" w:rsidRPr="00744FA0" w:rsidRDefault="00F64459" w:rsidP="00D20159">
      <w:pPr>
        <w:numPr>
          <w:ilvl w:val="0"/>
          <w:numId w:val="25"/>
        </w:numPr>
        <w:spacing w:after="0" w:line="252" w:lineRule="auto"/>
        <w:jc w:val="both"/>
        <w:rPr>
          <w:rFonts w:eastAsia="Times New Roman" w:cstheme="minorHAnsi"/>
        </w:rPr>
      </w:pPr>
      <w:r w:rsidRPr="00744FA0">
        <w:rPr>
          <w:rFonts w:eastAsia="Times New Roman" w:cstheme="minorHAnsi"/>
          <w:sz w:val="14"/>
          <w:szCs w:val="14"/>
        </w:rPr>
        <w:t xml:space="preserve">             </w:t>
      </w:r>
      <w:r w:rsidRPr="00744FA0">
        <w:rPr>
          <w:rFonts w:eastAsia="Times New Roman" w:cstheme="minorHAnsi"/>
          <w:sz w:val="24"/>
          <w:szCs w:val="24"/>
        </w:rPr>
        <w:t>Identification of the solicitation</w:t>
      </w:r>
    </w:p>
    <w:p w14:paraId="4416C255" w14:textId="64A7AABD" w:rsidR="000F248C" w:rsidRPr="00503E7F" w:rsidRDefault="00F64459" w:rsidP="000F248C">
      <w:pPr>
        <w:numPr>
          <w:ilvl w:val="0"/>
          <w:numId w:val="25"/>
        </w:numPr>
        <w:spacing w:after="0" w:line="252" w:lineRule="auto"/>
        <w:ind w:left="1170" w:hanging="810"/>
        <w:jc w:val="both"/>
        <w:rPr>
          <w:sz w:val="24"/>
          <w:szCs w:val="24"/>
        </w:rPr>
      </w:pPr>
      <w:r w:rsidRPr="00744FA0">
        <w:rPr>
          <w:rFonts w:eastAsia="Times New Roman" w:cstheme="minorHAnsi"/>
          <w:sz w:val="24"/>
          <w:szCs w:val="24"/>
        </w:rPr>
        <w:t xml:space="preserve"> A detailed statement of the legal and factual grounds of protest, including copies of any relevant documents; and the form of relief requested</w:t>
      </w:r>
      <w:r w:rsidR="000F248C">
        <w:rPr>
          <w:rFonts w:eastAsia="Times New Roman" w:cstheme="minorHAnsi"/>
          <w:sz w:val="24"/>
          <w:szCs w:val="24"/>
        </w:rPr>
        <w:t>.</w:t>
      </w:r>
    </w:p>
    <w:p w14:paraId="0F4E09EE" w14:textId="3FDF9DD8" w:rsidR="00503E7F" w:rsidRDefault="00503E7F" w:rsidP="00503E7F">
      <w:pPr>
        <w:spacing w:after="0" w:line="252" w:lineRule="auto"/>
        <w:jc w:val="both"/>
        <w:rPr>
          <w:rFonts w:eastAsia="Times New Roman" w:cstheme="minorHAnsi"/>
          <w:sz w:val="24"/>
          <w:szCs w:val="24"/>
        </w:rPr>
      </w:pPr>
    </w:p>
    <w:p w14:paraId="382A22ED" w14:textId="7CD24199" w:rsidR="000F248C" w:rsidRPr="00A74316" w:rsidRDefault="000F248C" w:rsidP="000F248C">
      <w:pPr>
        <w:spacing w:before="2" w:line="254" w:lineRule="exact"/>
        <w:textAlignment w:val="baseline"/>
        <w:rPr>
          <w:rFonts w:eastAsia="Arial"/>
          <w:b/>
          <w:noProof/>
          <w:color w:val="000000"/>
          <w:spacing w:val="2"/>
          <w:sz w:val="24"/>
          <w:szCs w:val="24"/>
        </w:rPr>
      </w:pPr>
      <w:r w:rsidRPr="00203A48">
        <w:rPr>
          <w:rFonts w:eastAsia="Arial"/>
          <w:b/>
          <w:noProof/>
          <w:color w:val="000000"/>
          <w:spacing w:val="2"/>
          <w:sz w:val="24"/>
          <w:szCs w:val="24"/>
          <w:u w:val="single"/>
        </w:rPr>
        <mc:AlternateContent>
          <mc:Choice Requires="wps">
            <w:drawing>
              <wp:anchor distT="0" distB="0" distL="114300" distR="114300" simplePos="0" relativeHeight="251659264" behindDoc="0" locked="0" layoutInCell="1" allowOverlap="1" wp14:anchorId="1E66F560" wp14:editId="6EE0231D">
                <wp:simplePos x="0" y="0"/>
                <wp:positionH relativeFrom="column">
                  <wp:posOffset>0</wp:posOffset>
                </wp:positionH>
                <wp:positionV relativeFrom="page">
                  <wp:posOffset>9464040</wp:posOffset>
                </wp:positionV>
                <wp:extent cx="838200" cy="114300"/>
                <wp:effectExtent l="0" t="0" r="6350" b="4445"/>
                <wp:wrapNone/>
                <wp:docPr id="2" name="tb_FirmDocNum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1143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C6CE9" w14:textId="77777777" w:rsidR="008D5D9B" w:rsidRPr="003816F4" w:rsidRDefault="008D5D9B" w:rsidP="000F248C">
                            <w:pPr>
                              <w:rPr>
                                <w:sz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66F560" id="_x0000_t202" coordsize="21600,21600" o:spt="202" path="m,l,21600r21600,l21600,xe">
                <v:stroke joinstyle="miter"/>
                <v:path gradientshapeok="t" o:connecttype="rect"/>
              </v:shapetype>
              <v:shape id="tb_FirmDocNum_1" o:spid="_x0000_s1026" type="#_x0000_t202" style="position:absolute;margin-left:0;margin-top:745.2pt;width:66pt;height:9pt;z-index:2516592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SkMAIAAFwEAAAOAAAAZHJzL2Uyb0RvYy54bWysVE1v2zAMvQ/YfxB0X52PrSiMOEXWoMOA&#10;oC2QDj0WiiwnxixRkJTY2a/fkxwnRbfTsItCi48U+R6Z2W2nG3ZQztdkCj6+GnGmjKSyNtuC/3i+&#10;/3TDmQ/ClKIhowp+VJ7fzj9+mLU2VxPaUVMqx5DE+Ly1Bd+FYPMs83KntPBXZJWBsyKnRcCn22al&#10;Ey2y6yabjEbXWUuutI6k8h63y97J5yl/VSkZHqvKq8CagqO2kE6Xzk08s/lM5Fsn7K6WpzLEP1Sh&#10;RW3w6DnVUgTB9q7+I5WupSNPVbiSpDOqqlqq1AO6GY/edbPeCatSLyDH2zNN/v+llQ+HJ8fqsuAT&#10;zozQkChsXu9rp5ckH/b6dRwpaq3PgVxbYEP3lTpIndr1dkXypwcke4PpAzzQkZKucjr+olmGQKhw&#10;PDOvusAkLm+mN1CTMwnXePx5CjvmvARb58M3RZpFo+AOwqYCxGHlQw8dIPEtQ/d10+Be5I1hbcGv&#10;p19GKeDsQfLGnOruS40dhG7TISyaGyqP6NdRPzTeStDiw0r48CQcpgT1YvLDI46qITxCJ4uzHblf&#10;f7uPeIgHL2ctpq7gBmvBWfPdQNQ4oIPhBmMzGGav7whjPMZGWZlMBLjQDGblSL9gHRbxDbiEkXgJ&#10;gg7mXegnH+sk1WKRQBhDK8LKrK0cRI1EPncvwtkT2wEyPdAwjSJ/R3qPjVx7u9gHUJ8UuXB4Yhkj&#10;nDQ9rVvckbffCXX5U5j/BgAA//8DAFBLAwQUAAYACAAAACEArsEgfN8AAAAKAQAADwAAAGRycy9k&#10;b3ducmV2LnhtbEyPMU/DMBCFdyT+g3VIbNQmMSiEOFWExIDEQsMAmxu7SUR8tmK3Df31XCe63b13&#10;eve9ar24iR3sHEePCu5XApjFzpsRewWf7etdASwmjUZPHq2CXxthXV9fVbo0/ogf9rBJPaMQjKVW&#10;MKQUSs5jN1in48oHi+Tt/Ox0onXuuZn1kcLdxDMhHrnTI9KHQQf7MtjuZ7N3CtJbKLKmP8nwfvre&#10;tW2TR/mVK3V7szTPwJJd0v8xnPEJHWpi2vo9msgmBVQkkSqfhAR29vOMpC0ND6KQwOuKX1ao/wAA&#10;AP//AwBQSwECLQAUAAYACAAAACEAtoM4kv4AAADhAQAAEwAAAAAAAAAAAAAAAAAAAAAAW0NvbnRl&#10;bnRfVHlwZXNdLnhtbFBLAQItABQABgAIAAAAIQA4/SH/1gAAAJQBAAALAAAAAAAAAAAAAAAAAC8B&#10;AABfcmVscy8ucmVsc1BLAQItABQABgAIAAAAIQDktKSkMAIAAFwEAAAOAAAAAAAAAAAAAAAAAC4C&#10;AABkcnMvZTJvRG9jLnhtbFBLAQItABQABgAIAAAAIQCuwSB83wAAAAoBAAAPAAAAAAAAAAAAAAAA&#10;AIoEAABkcnMvZG93bnJldi54bWxQSwUGAAAAAAQABADzAAAAlgUAAAAA&#10;" filled="f" stroked="f" strokeweight=".5pt">
                <v:path arrowok="t"/>
                <v:textbox style="mso-fit-shape-to-text:t" inset="0,0,0,0">
                  <w:txbxContent>
                    <w:p w14:paraId="3C8C6CE9" w14:textId="77777777" w:rsidR="008D5D9B" w:rsidRPr="003816F4" w:rsidRDefault="008D5D9B" w:rsidP="000F248C">
                      <w:pPr>
                        <w:rPr>
                          <w:sz w:val="16"/>
                        </w:rPr>
                      </w:pPr>
                    </w:p>
                  </w:txbxContent>
                </v:textbox>
                <w10:wrap anchory="page"/>
              </v:shape>
            </w:pict>
          </mc:Fallback>
        </mc:AlternateContent>
      </w:r>
      <w:r w:rsidR="00203A48" w:rsidRPr="00203A48">
        <w:rPr>
          <w:rFonts w:eastAsia="Arial"/>
          <w:b/>
          <w:noProof/>
          <w:color w:val="000000"/>
          <w:spacing w:val="2"/>
          <w:sz w:val="24"/>
          <w:szCs w:val="24"/>
          <w:u w:val="single"/>
        </w:rPr>
        <w:t>Shenango Area School District</w:t>
      </w:r>
      <w:r w:rsidR="00203A48">
        <w:rPr>
          <w:rFonts w:eastAsia="Arial"/>
          <w:b/>
          <w:noProof/>
          <w:color w:val="000000"/>
          <w:spacing w:val="2"/>
          <w:sz w:val="24"/>
          <w:szCs w:val="24"/>
        </w:rPr>
        <w:t xml:space="preserve"> </w:t>
      </w:r>
      <w:r w:rsidRPr="00A74316">
        <w:rPr>
          <w:rFonts w:eastAsia="Arial"/>
          <w:b/>
          <w:noProof/>
          <w:color w:val="000000"/>
          <w:spacing w:val="2"/>
          <w:sz w:val="24"/>
          <w:szCs w:val="24"/>
        </w:rPr>
        <w:t>(referred to herein as “District”)</w:t>
      </w:r>
    </w:p>
    <w:p w14:paraId="3B5208C6" w14:textId="77777777" w:rsidR="000F248C" w:rsidRPr="00A74316" w:rsidRDefault="000F248C" w:rsidP="000F248C">
      <w:pPr>
        <w:spacing w:before="2" w:line="254" w:lineRule="exact"/>
        <w:textAlignment w:val="baseline"/>
        <w:rPr>
          <w:rFonts w:eastAsia="Arial"/>
          <w:b/>
          <w:noProof/>
          <w:color w:val="000000"/>
          <w:spacing w:val="2"/>
          <w:sz w:val="24"/>
          <w:szCs w:val="24"/>
        </w:rPr>
      </w:pPr>
      <w:r w:rsidRPr="00A74316">
        <w:rPr>
          <w:rFonts w:eastAsia="Arial"/>
          <w:b/>
          <w:noProof/>
          <w:color w:val="000000"/>
          <w:spacing w:val="2"/>
          <w:sz w:val="24"/>
          <w:szCs w:val="24"/>
        </w:rPr>
        <w:t>_____________________________ (referred to herein as “Vendor”)</w:t>
      </w:r>
    </w:p>
    <w:p w14:paraId="65126B95" w14:textId="1A1EF1D6" w:rsidR="000F248C" w:rsidRPr="003F4896" w:rsidRDefault="000F248C" w:rsidP="000F248C">
      <w:pPr>
        <w:spacing w:before="2" w:line="254" w:lineRule="exact"/>
        <w:textAlignment w:val="baseline"/>
        <w:rPr>
          <w:rFonts w:eastAsia="Arial"/>
          <w:b/>
          <w:noProof/>
          <w:color w:val="000000"/>
          <w:spacing w:val="2"/>
        </w:rPr>
      </w:pPr>
      <w:r w:rsidRPr="00A74316">
        <w:rPr>
          <w:rFonts w:eastAsia="Arial"/>
          <w:b/>
          <w:noProof/>
          <w:color w:val="000000"/>
          <w:spacing w:val="2"/>
          <w:sz w:val="24"/>
          <w:szCs w:val="24"/>
        </w:rPr>
        <w:t>____________________________ (title of contract: referred to herein as “Contract”)</w:t>
      </w:r>
    </w:p>
    <w:p w14:paraId="4F937197" w14:textId="06A8F07F" w:rsidR="00203A48" w:rsidRDefault="00203A48">
      <w:pPr>
        <w:rPr>
          <w:rFonts w:eastAsia="Arial"/>
          <w:b/>
          <w:color w:val="000000"/>
          <w:sz w:val="24"/>
          <w:szCs w:val="24"/>
        </w:rPr>
      </w:pPr>
    </w:p>
    <w:p w14:paraId="76C0A916" w14:textId="0E82EB8E" w:rsidR="000F248C" w:rsidRPr="00A74316" w:rsidRDefault="000F248C" w:rsidP="000F248C">
      <w:pPr>
        <w:spacing w:after="120" w:line="253" w:lineRule="exact"/>
        <w:jc w:val="center"/>
        <w:textAlignment w:val="baseline"/>
        <w:rPr>
          <w:rFonts w:eastAsia="Arial"/>
          <w:b/>
          <w:color w:val="000000"/>
          <w:sz w:val="24"/>
          <w:szCs w:val="24"/>
        </w:rPr>
      </w:pPr>
      <w:r w:rsidRPr="00A74316">
        <w:rPr>
          <w:rFonts w:eastAsia="Arial"/>
          <w:b/>
          <w:color w:val="000000"/>
          <w:sz w:val="24"/>
          <w:szCs w:val="24"/>
        </w:rPr>
        <w:t xml:space="preserve">ADDENDUM FOR CONTRACT FUNDED </w:t>
      </w:r>
      <w:r>
        <w:rPr>
          <w:rFonts w:eastAsia="Arial"/>
          <w:b/>
          <w:color w:val="000000"/>
          <w:sz w:val="24"/>
          <w:szCs w:val="24"/>
        </w:rPr>
        <w:t>WITH</w:t>
      </w:r>
      <w:r w:rsidRPr="00A74316">
        <w:rPr>
          <w:rFonts w:eastAsia="Arial"/>
          <w:b/>
          <w:color w:val="000000"/>
          <w:sz w:val="24"/>
          <w:szCs w:val="24"/>
        </w:rPr>
        <w:t xml:space="preserve"> FEDERAL </w:t>
      </w:r>
      <w:r>
        <w:rPr>
          <w:rFonts w:eastAsia="Arial"/>
          <w:b/>
          <w:color w:val="000000"/>
          <w:sz w:val="24"/>
          <w:szCs w:val="24"/>
        </w:rPr>
        <w:t>FUNDS</w:t>
      </w:r>
    </w:p>
    <w:p w14:paraId="5823B5EA" w14:textId="77777777" w:rsidR="000F248C" w:rsidRPr="003F4896" w:rsidRDefault="000F248C" w:rsidP="000F248C">
      <w:pPr>
        <w:spacing w:line="253" w:lineRule="exact"/>
        <w:jc w:val="both"/>
        <w:textAlignment w:val="baseline"/>
        <w:rPr>
          <w:rFonts w:eastAsia="Arial"/>
          <w:b/>
          <w:color w:val="000000"/>
        </w:rPr>
      </w:pPr>
      <w:r w:rsidRPr="00A74316">
        <w:rPr>
          <w:rFonts w:eastAsia="Arial"/>
          <w:color w:val="000000"/>
          <w:sz w:val="24"/>
          <w:szCs w:val="24"/>
        </w:rPr>
        <w:t xml:space="preserve">The following provisions are required when District </w:t>
      </w:r>
      <w:r>
        <w:rPr>
          <w:rFonts w:eastAsia="Arial"/>
          <w:color w:val="000000"/>
          <w:sz w:val="24"/>
          <w:szCs w:val="24"/>
        </w:rPr>
        <w:t>s</w:t>
      </w:r>
      <w:r w:rsidRPr="00A74316">
        <w:rPr>
          <w:rFonts w:eastAsia="Arial"/>
          <w:color w:val="000000"/>
          <w:sz w:val="24"/>
          <w:szCs w:val="24"/>
        </w:rPr>
        <w:t xml:space="preserve">pends federal funds for any contract. </w:t>
      </w:r>
      <w:r w:rsidRPr="00A74316">
        <w:rPr>
          <w:rFonts w:eastAsia="Arial"/>
          <w:b/>
          <w:color w:val="000000"/>
          <w:sz w:val="24"/>
          <w:szCs w:val="24"/>
        </w:rPr>
        <w:t xml:space="preserve">Accordingly, </w:t>
      </w:r>
      <w:r>
        <w:rPr>
          <w:rFonts w:eastAsia="Arial"/>
          <w:b/>
          <w:color w:val="000000"/>
          <w:sz w:val="24"/>
          <w:szCs w:val="24"/>
        </w:rPr>
        <w:t xml:space="preserve">except where stated not applicable, </w:t>
      </w:r>
      <w:r w:rsidRPr="00A74316">
        <w:rPr>
          <w:rFonts w:eastAsia="Arial"/>
          <w:b/>
          <w:color w:val="000000"/>
          <w:sz w:val="24"/>
          <w:szCs w:val="24"/>
        </w:rPr>
        <w:t xml:space="preserve">the following terms apply to the Contract because it is expected Vendor will be paid with </w:t>
      </w:r>
      <w:r>
        <w:rPr>
          <w:rFonts w:eastAsia="Arial"/>
          <w:b/>
          <w:color w:val="000000"/>
          <w:sz w:val="24"/>
          <w:szCs w:val="24"/>
        </w:rPr>
        <w:t>such</w:t>
      </w:r>
      <w:r w:rsidRPr="00A74316">
        <w:rPr>
          <w:rFonts w:eastAsia="Arial"/>
          <w:b/>
          <w:color w:val="000000"/>
          <w:sz w:val="24"/>
          <w:szCs w:val="24"/>
        </w:rPr>
        <w:t xml:space="preserve"> funds.</w:t>
      </w:r>
    </w:p>
    <w:p w14:paraId="6D06B4D6" w14:textId="77777777" w:rsidR="000F248C" w:rsidRPr="003F4896" w:rsidRDefault="000F248C" w:rsidP="000F248C">
      <w:pPr>
        <w:spacing w:before="292" w:line="278" w:lineRule="exact"/>
        <w:textAlignment w:val="baseline"/>
        <w:rPr>
          <w:rFonts w:eastAsia="Times New Roman"/>
          <w:b/>
          <w:color w:val="000000"/>
          <w:sz w:val="24"/>
          <w:u w:val="single"/>
        </w:rPr>
      </w:pPr>
      <w:r w:rsidRPr="003F4896">
        <w:rPr>
          <w:rFonts w:eastAsia="Times New Roman"/>
          <w:b/>
          <w:color w:val="000000"/>
          <w:sz w:val="24"/>
        </w:rPr>
        <w:t xml:space="preserve">(A) </w:t>
      </w:r>
      <w:r w:rsidRPr="003F4896">
        <w:rPr>
          <w:rFonts w:eastAsia="Times New Roman"/>
          <w:b/>
          <w:color w:val="000000"/>
          <w:sz w:val="24"/>
          <w:u w:val="single"/>
        </w:rPr>
        <w:t>Vendor Violation or Breach of Contract Terms</w:t>
      </w:r>
    </w:p>
    <w:p w14:paraId="355465FC" w14:textId="77777777" w:rsidR="000F248C" w:rsidRPr="00A74316" w:rsidRDefault="000F248C" w:rsidP="000F248C">
      <w:pPr>
        <w:spacing w:before="120" w:line="278" w:lineRule="exact"/>
        <w:textAlignment w:val="baseline"/>
        <w:rPr>
          <w:rFonts w:eastAsia="Times New Roman"/>
          <w:b/>
          <w:color w:val="000000"/>
          <w:sz w:val="24"/>
          <w:szCs w:val="24"/>
        </w:rPr>
      </w:pPr>
      <w:r w:rsidRPr="00A74316">
        <w:rPr>
          <w:rFonts w:eastAsia="Arial"/>
          <w:b/>
          <w:color w:val="000000"/>
          <w:sz w:val="24"/>
          <w:szCs w:val="24"/>
        </w:rPr>
        <w:t xml:space="preserve">Under 2 CFR Part 200, </w:t>
      </w:r>
      <w:r>
        <w:rPr>
          <w:rFonts w:eastAsia="Arial"/>
          <w:b/>
          <w:color w:val="000000"/>
          <w:sz w:val="24"/>
          <w:szCs w:val="24"/>
        </w:rPr>
        <w:t xml:space="preserve">and specifically § 200.327 and Appendix II, </w:t>
      </w:r>
      <w:r w:rsidRPr="00A74316">
        <w:rPr>
          <w:rFonts w:eastAsia="Arial"/>
          <w:b/>
          <w:color w:val="000000"/>
          <w:sz w:val="24"/>
          <w:szCs w:val="24"/>
        </w:rPr>
        <w:t xml:space="preserve">contracts for more than the simplified acquisition threshold (currently set at $250,000), which is the inflation adjusted amount determined by the Civilian Agency Acquisition Council and the Defense Acquisition Regulations Council as authorized by 41 U.S.C. 1908, must address administrative, contractual, and legal remedies </w:t>
      </w:r>
      <w:r>
        <w:rPr>
          <w:rFonts w:eastAsia="Arial"/>
          <w:b/>
          <w:color w:val="000000"/>
          <w:sz w:val="24"/>
          <w:szCs w:val="24"/>
        </w:rPr>
        <w:t xml:space="preserve">if </w:t>
      </w:r>
      <w:r w:rsidRPr="00A74316">
        <w:rPr>
          <w:rFonts w:eastAsia="Arial"/>
          <w:b/>
          <w:color w:val="000000"/>
          <w:sz w:val="24"/>
          <w:szCs w:val="24"/>
        </w:rPr>
        <w:t>contractors violate or breach contract terms, and must provide for appropriate sanctions and penalties.</w:t>
      </w:r>
    </w:p>
    <w:p w14:paraId="01D95249" w14:textId="77777777" w:rsidR="000F248C" w:rsidRPr="00A74316" w:rsidRDefault="000F248C" w:rsidP="000F248C">
      <w:pPr>
        <w:spacing w:before="120" w:after="120" w:line="249" w:lineRule="exact"/>
        <w:textAlignment w:val="baseline"/>
        <w:rPr>
          <w:rFonts w:eastAsia="Times New Roman"/>
          <w:b/>
          <w:bCs/>
          <w:i/>
          <w:iCs/>
          <w:color w:val="000000"/>
          <w:spacing w:val="1"/>
          <w:sz w:val="24"/>
        </w:rPr>
      </w:pPr>
      <w:r w:rsidRPr="003F4896">
        <w:rPr>
          <w:rFonts w:eastAsia="Times New Roman"/>
          <w:color w:val="000000"/>
          <w:spacing w:val="1"/>
          <w:sz w:val="24"/>
        </w:rPr>
        <w:t xml:space="preserve">In addition to other terms stated in the Contract, Vendor at no cost to the District shall promptly correct any errors, omissions or defects in any product, services, or other item Vendor is required to deliver. The District reserves the right to reject any item reasonably determined by the District as containing errors, omissions or defects or otherwise failing to conform to the Contract. If Vendor fails to make corrections within a reasonable time, in addition to any other remedies available at law or in equity, District may at its option: (1) Make corrections and offset the cost of correction against any balance remaining owed to Vendor, and Vendor shall reimburse the District for any cost in excess of the balance. (2) Terminate the Contract, in which case Vendor at no cost to District shall remove any tangible items provided to date.  (3)  Accept delivery not in accordance of the Contract, instead of requiring removal or correction, in which case the contract sum will be reduced as appropriate and equitable. Such adjustment shall be </w:t>
      </w:r>
      <w:proofErr w:type="gramStart"/>
      <w:r w:rsidRPr="003F4896">
        <w:rPr>
          <w:rFonts w:eastAsia="Times New Roman"/>
          <w:color w:val="000000"/>
          <w:spacing w:val="1"/>
          <w:sz w:val="24"/>
        </w:rPr>
        <w:t>effected</w:t>
      </w:r>
      <w:proofErr w:type="gramEnd"/>
      <w:r w:rsidRPr="003F4896">
        <w:rPr>
          <w:rFonts w:eastAsia="Times New Roman"/>
          <w:color w:val="000000"/>
          <w:spacing w:val="1"/>
          <w:sz w:val="24"/>
        </w:rPr>
        <w:t xml:space="preserve"> whether or not final payment has been made.  </w:t>
      </w:r>
      <w:r w:rsidRPr="003F4896">
        <w:rPr>
          <w:rFonts w:eastAsia="Times New Roman"/>
          <w:b/>
          <w:bCs/>
          <w:i/>
          <w:iCs/>
          <w:color w:val="000000"/>
          <w:spacing w:val="1"/>
          <w:sz w:val="24"/>
        </w:rPr>
        <w:t>This term shall apply without regard to the Contract amount.</w:t>
      </w:r>
    </w:p>
    <w:p w14:paraId="75145A35" w14:textId="13177F9B" w:rsidR="000F248C" w:rsidRDefault="000F248C" w:rsidP="000F248C">
      <w:pPr>
        <w:tabs>
          <w:tab w:val="left" w:leader="underscore" w:pos="3744"/>
        </w:tabs>
        <w:spacing w:after="360"/>
        <w:textAlignment w:val="baseline"/>
        <w:rPr>
          <w:rFonts w:eastAsia="Arial"/>
          <w:b/>
          <w:color w:val="000000"/>
          <w:spacing w:val="1"/>
          <w:sz w:val="24"/>
          <w:szCs w:val="24"/>
        </w:rPr>
      </w:pPr>
      <w:r w:rsidRPr="00645D15">
        <w:rPr>
          <w:rFonts w:eastAsia="Arial"/>
          <w:b/>
          <w:color w:val="000000"/>
          <w:spacing w:val="1"/>
          <w:sz w:val="24"/>
          <w:szCs w:val="24"/>
        </w:rPr>
        <w:t>Does Vendor agree? YES</w:t>
      </w:r>
      <w:r w:rsidRPr="00645D15">
        <w:rPr>
          <w:rFonts w:eastAsia="Arial"/>
          <w:b/>
          <w:color w:val="000000"/>
          <w:spacing w:val="1"/>
          <w:sz w:val="24"/>
          <w:szCs w:val="24"/>
        </w:rPr>
        <w:tab/>
        <w:t>Initials of Authorized Representative of Vendor</w:t>
      </w:r>
    </w:p>
    <w:p w14:paraId="097CB1ED" w14:textId="77777777" w:rsidR="000F248C" w:rsidRPr="00011D6A" w:rsidRDefault="000F248C" w:rsidP="000F248C">
      <w:pPr>
        <w:numPr>
          <w:ilvl w:val="0"/>
          <w:numId w:val="26"/>
        </w:numPr>
        <w:spacing w:before="120" w:after="0" w:line="240" w:lineRule="auto"/>
        <w:ind w:right="144"/>
        <w:textAlignment w:val="baseline"/>
        <w:rPr>
          <w:rFonts w:eastAsia="Arial"/>
          <w:color w:val="000000"/>
        </w:rPr>
      </w:pPr>
      <w:r w:rsidRPr="00011D6A">
        <w:rPr>
          <w:rFonts w:eastAsia="Arial"/>
          <w:b/>
          <w:color w:val="000000"/>
          <w:sz w:val="24"/>
          <w:szCs w:val="24"/>
        </w:rPr>
        <w:t xml:space="preserve">  </w:t>
      </w:r>
      <w:r w:rsidRPr="00011D6A">
        <w:rPr>
          <w:rFonts w:eastAsia="Arial"/>
          <w:b/>
          <w:color w:val="000000"/>
          <w:sz w:val="24"/>
          <w:szCs w:val="24"/>
          <w:u w:val="single"/>
        </w:rPr>
        <w:t>District Termination for Cause and for Convenience</w:t>
      </w:r>
      <w:r w:rsidRPr="00011D6A">
        <w:rPr>
          <w:rFonts w:eastAsia="Arial"/>
          <w:color w:val="000000"/>
          <w:sz w:val="24"/>
          <w:szCs w:val="24"/>
        </w:rPr>
        <w:t xml:space="preserve"> </w:t>
      </w:r>
    </w:p>
    <w:p w14:paraId="0FC27D13" w14:textId="77777777" w:rsidR="000F248C" w:rsidRPr="003F4896" w:rsidRDefault="000F248C" w:rsidP="000F248C">
      <w:pPr>
        <w:spacing w:before="120" w:after="120"/>
        <w:ind w:right="144"/>
        <w:textAlignment w:val="baseline"/>
        <w:rPr>
          <w:rFonts w:eastAsia="Arial"/>
          <w:b/>
          <w:bCs/>
          <w:color w:val="000000"/>
        </w:rPr>
      </w:pPr>
      <w:r w:rsidRPr="00645D15">
        <w:rPr>
          <w:rFonts w:eastAsia="Arial"/>
          <w:b/>
          <w:bCs/>
          <w:color w:val="000000"/>
          <w:sz w:val="24"/>
          <w:szCs w:val="24"/>
        </w:rPr>
        <w:t xml:space="preserve">Under 2 CFR Part 200, </w:t>
      </w:r>
      <w:r>
        <w:rPr>
          <w:rFonts w:eastAsia="Arial"/>
          <w:b/>
          <w:color w:val="000000"/>
          <w:sz w:val="24"/>
          <w:szCs w:val="24"/>
        </w:rPr>
        <w:t xml:space="preserve">and specifically § 200.327 and Appendix II, </w:t>
      </w:r>
      <w:r w:rsidRPr="00645D15">
        <w:rPr>
          <w:rFonts w:eastAsia="Arial"/>
          <w:b/>
          <w:bCs/>
          <w:color w:val="000000"/>
          <w:sz w:val="24"/>
          <w:szCs w:val="24"/>
        </w:rPr>
        <w:t xml:space="preserve">contracts for more than $10,000 must address Termination for Cause </w:t>
      </w:r>
      <w:r>
        <w:rPr>
          <w:rFonts w:eastAsia="Arial"/>
          <w:b/>
          <w:bCs/>
          <w:color w:val="000000"/>
          <w:sz w:val="24"/>
          <w:szCs w:val="24"/>
        </w:rPr>
        <w:t>or</w:t>
      </w:r>
      <w:r w:rsidRPr="00645D15">
        <w:rPr>
          <w:rFonts w:eastAsia="Arial"/>
          <w:b/>
          <w:bCs/>
          <w:color w:val="000000"/>
          <w:sz w:val="24"/>
          <w:szCs w:val="24"/>
        </w:rPr>
        <w:t xml:space="preserve"> for Convenience by the District, including the manner by which it will be </w:t>
      </w:r>
      <w:proofErr w:type="gramStart"/>
      <w:r w:rsidRPr="00645D15">
        <w:rPr>
          <w:rFonts w:eastAsia="Arial"/>
          <w:b/>
          <w:bCs/>
          <w:color w:val="000000"/>
          <w:sz w:val="24"/>
          <w:szCs w:val="24"/>
        </w:rPr>
        <w:t>effected</w:t>
      </w:r>
      <w:proofErr w:type="gramEnd"/>
      <w:r w:rsidRPr="00645D15">
        <w:rPr>
          <w:rFonts w:eastAsia="Arial"/>
          <w:b/>
          <w:bCs/>
          <w:color w:val="000000"/>
          <w:sz w:val="24"/>
          <w:szCs w:val="24"/>
        </w:rPr>
        <w:t xml:space="preserve"> and the basis for settlement.  </w:t>
      </w:r>
    </w:p>
    <w:p w14:paraId="3344FE06" w14:textId="77777777" w:rsidR="000F248C" w:rsidRPr="003F4896" w:rsidRDefault="000F248C" w:rsidP="000F248C">
      <w:pPr>
        <w:spacing w:before="17" w:line="253" w:lineRule="exact"/>
        <w:ind w:right="144"/>
        <w:textAlignment w:val="baseline"/>
        <w:rPr>
          <w:rFonts w:eastAsia="Arial"/>
          <w:color w:val="000000"/>
          <w:sz w:val="24"/>
          <w:szCs w:val="24"/>
        </w:rPr>
      </w:pPr>
      <w:r w:rsidRPr="003F4896">
        <w:rPr>
          <w:rFonts w:eastAsia="Arial"/>
          <w:color w:val="000000"/>
          <w:sz w:val="24"/>
          <w:szCs w:val="24"/>
        </w:rPr>
        <w:t xml:space="preserve">In addition to other terms stated in the Contract, District reserves the right by written notice to terminate the Contract </w:t>
      </w:r>
      <w:r>
        <w:rPr>
          <w:rFonts w:eastAsia="Arial"/>
          <w:color w:val="000000"/>
          <w:sz w:val="24"/>
          <w:szCs w:val="24"/>
        </w:rPr>
        <w:t xml:space="preserve">effective on a future date specified in the notice, </w:t>
      </w:r>
      <w:r w:rsidRPr="003F4896">
        <w:rPr>
          <w:rFonts w:eastAsia="Arial"/>
          <w:color w:val="000000"/>
          <w:sz w:val="24"/>
          <w:szCs w:val="24"/>
        </w:rPr>
        <w:t xml:space="preserve">with or without cause.  Cause means violation or breach of any Contract terms.  If the Contract is terminated without cause, the District shall pay the Vendor for any product, services, or other item Vendor is required to deliver and which has been satisfactorily delivered prior to termination.  </w:t>
      </w:r>
      <w:r w:rsidRPr="003F4896">
        <w:rPr>
          <w:rFonts w:eastAsia="Arial"/>
          <w:b/>
          <w:bCs/>
          <w:i/>
          <w:iCs/>
          <w:color w:val="000000"/>
          <w:sz w:val="24"/>
          <w:szCs w:val="24"/>
        </w:rPr>
        <w:t xml:space="preserve">This term shall apply without regard to the Contract amount.  </w:t>
      </w:r>
    </w:p>
    <w:p w14:paraId="2B7D2828" w14:textId="3BE11296" w:rsidR="000F248C" w:rsidRDefault="000F248C" w:rsidP="00203A48">
      <w:pPr>
        <w:tabs>
          <w:tab w:val="left" w:leader="underscore" w:pos="3816"/>
        </w:tabs>
        <w:spacing w:before="120" w:after="240" w:line="251" w:lineRule="exact"/>
        <w:textAlignment w:val="baseline"/>
        <w:rPr>
          <w:rFonts w:eastAsia="Arial"/>
          <w:b/>
          <w:color w:val="000000"/>
        </w:rPr>
      </w:pPr>
      <w:r w:rsidRPr="003F4896">
        <w:rPr>
          <w:rFonts w:eastAsia="Arial"/>
          <w:b/>
          <w:color w:val="000000"/>
        </w:rPr>
        <w:t xml:space="preserve">Does Vendor agree? </w:t>
      </w:r>
      <w:proofErr w:type="gramStart"/>
      <w:r w:rsidRPr="003F4896">
        <w:rPr>
          <w:rFonts w:eastAsia="Arial"/>
          <w:b/>
          <w:color w:val="000000"/>
        </w:rPr>
        <w:t>YES</w:t>
      </w:r>
      <w:proofErr w:type="gramEnd"/>
      <w:r w:rsidRPr="003F4896">
        <w:rPr>
          <w:rFonts w:eastAsia="Arial"/>
          <w:b/>
          <w:color w:val="000000"/>
        </w:rPr>
        <w:tab/>
        <w:t>Initials of Authorized Representative of Vendor</w:t>
      </w:r>
    </w:p>
    <w:p w14:paraId="7B7A4132" w14:textId="77777777" w:rsidR="000F248C" w:rsidRPr="00645D15" w:rsidRDefault="000F248C" w:rsidP="000F248C">
      <w:pPr>
        <w:tabs>
          <w:tab w:val="left" w:leader="underscore" w:pos="3816"/>
        </w:tabs>
        <w:spacing w:before="250" w:line="251" w:lineRule="exact"/>
        <w:textAlignment w:val="baseline"/>
        <w:rPr>
          <w:rFonts w:eastAsia="Arial"/>
          <w:b/>
          <w:color w:val="000000"/>
          <w:sz w:val="24"/>
          <w:szCs w:val="24"/>
          <w:u w:val="single"/>
        </w:rPr>
      </w:pPr>
      <w:r>
        <w:rPr>
          <w:rFonts w:eastAsia="Arial"/>
          <w:b/>
          <w:noProof/>
          <w:color w:val="000000"/>
          <w:sz w:val="24"/>
          <w:szCs w:val="24"/>
          <w:u w:val="single"/>
        </w:rPr>
        <mc:AlternateContent>
          <mc:Choice Requires="wps">
            <w:drawing>
              <wp:anchor distT="0" distB="0" distL="114300" distR="114300" simplePos="0" relativeHeight="251660288" behindDoc="0" locked="0" layoutInCell="1" allowOverlap="1" wp14:anchorId="27AFF511" wp14:editId="24594573">
                <wp:simplePos x="0" y="0"/>
                <wp:positionH relativeFrom="column">
                  <wp:posOffset>0</wp:posOffset>
                </wp:positionH>
                <wp:positionV relativeFrom="page">
                  <wp:posOffset>9464040</wp:posOffset>
                </wp:positionV>
                <wp:extent cx="838200" cy="114300"/>
                <wp:effectExtent l="0" t="0" r="6350" b="4445"/>
                <wp:wrapNone/>
                <wp:docPr id="3" name="tb_FirmDocNum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1143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B0E1E" w14:textId="77777777" w:rsidR="008D5D9B" w:rsidRPr="003816F4" w:rsidRDefault="008D5D9B" w:rsidP="000F248C">
                            <w:pPr>
                              <w:rPr>
                                <w:sz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7AFF511" id="tb_FirmDocNum_2" o:spid="_x0000_s1027" type="#_x0000_t202" style="position:absolute;margin-left:0;margin-top:745.2pt;width:66pt;height:9pt;z-index:25166028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7TNAIAAGMEAAAOAAAAZHJzL2Uyb0RvYy54bWysVMFu2zAMvQ/YPwi6L06arSiMOEXWosOA&#10;IC2QDj0Wiiw3xixRkJTY2dfvSbbTottp2EWhxUeKfI/M4rrTDTsq52syBZ9NppwpI6mszUvBfzze&#10;fbrizAdhStGQUQU/Kc+vlx8/LFqbqwvaU1Mqx5DE+Ly1Bd+HYPMs83KvtPATssrAWZHTIuDTvWSl&#10;Ey2y6ya7mE4vs5ZcaR1J5T1ub3snX6b8VaVkuK8qrwJrCo7aQjpdOnfxzJYLkb84Yfe1HMoQ/1CF&#10;FrXBo+dUtyIIdnD1H6l0LR15qsJEks6oqmqpUg/oZjZ91812L6xKvYAcb880+f+XVm6OD47VZcHn&#10;nBmhIVHYPd/VTt+S3Bz080WkqLU+B3JrgQ3dV+ogdWrX2zXJnx6Q7A2mD/BAR0q6yun4i2YZAqHC&#10;6cy86gKTuLyaX0FNziRcs9nnOeyY8zXYOh++KdIsGgV3EDYVII5rH3roCIlvGbqrmwb3Im8Mawt+&#10;Of8yTQFnD5I3Zqi7LzV2ELpdl+iYjX3vqDyhbUf97HgrwY4Pa+HDg3AYFpSNBQj3OKqG8BYNFmd7&#10;cr/+dh/x0BBezloMX8ENtoOz5ruBtnFOR8ONxm40zEHfEKZ5hsWyMpkIcKEZzcqRfsJWrOIbcAkj&#10;8RJ0Hc2b0C8Atkqq1SqBMI1WhLXZWjlqG/l87J6EswPpAWptaBxKkb/jvsdGyr1dHQIUSMJEVnsO&#10;B7IxyUnaYeviqrz9TqjX/4blbwAAAP//AwBQSwMEFAAGAAgAAAAhAK7BIHzfAAAACgEAAA8AAABk&#10;cnMvZG93bnJldi54bWxMjzFPwzAQhXck/oN1SGzUJjEohDhVhMSAxELDAJsbu0lEfLZitw399Vwn&#10;ut29d3r3vWq9uIkd7BxHjwruVwKYxc6bEXsFn+3rXQEsJo1GTx6tgl8bYV1fX1W6NP6IH/awST2j&#10;EIylVjCkFErOYzdYp+PKB4vk7fzsdKJ17rmZ9ZHC3cQzIR650yPSh0EH+zLY7mezdwrSWyiypj/J&#10;8H763rVtk0f5lSt1e7M0z8CSXdL/MZzxCR1qYtr6PZrIJgVUJJEqn4QEdvbzjKQtDQ+ikMDril9W&#10;qP8AAAD//wMAUEsBAi0AFAAGAAgAAAAhALaDOJL+AAAA4QEAABMAAAAAAAAAAAAAAAAAAAAAAFtD&#10;b250ZW50X1R5cGVzXS54bWxQSwECLQAUAAYACAAAACEAOP0h/9YAAACUAQAACwAAAAAAAAAAAAAA&#10;AAAvAQAAX3JlbHMvLnJlbHNQSwECLQAUAAYACAAAACEAb82u0zQCAABjBAAADgAAAAAAAAAAAAAA&#10;AAAuAgAAZHJzL2Uyb0RvYy54bWxQSwECLQAUAAYACAAAACEArsEgfN8AAAAKAQAADwAAAAAAAAAA&#10;AAAAAACOBAAAZHJzL2Rvd25yZXYueG1sUEsFBgAAAAAEAAQA8wAAAJoFAAAAAA==&#10;" filled="f" stroked="f" strokeweight=".5pt">
                <v:path arrowok="t"/>
                <v:textbox style="mso-fit-shape-to-text:t" inset="0,0,0,0">
                  <w:txbxContent>
                    <w:p w14:paraId="723B0E1E" w14:textId="77777777" w:rsidR="008D5D9B" w:rsidRPr="003816F4" w:rsidRDefault="008D5D9B" w:rsidP="000F248C">
                      <w:pPr>
                        <w:rPr>
                          <w:sz w:val="16"/>
                        </w:rPr>
                      </w:pPr>
                    </w:p>
                  </w:txbxContent>
                </v:textbox>
                <w10:wrap anchory="page"/>
              </v:shape>
            </w:pict>
          </mc:Fallback>
        </mc:AlternateContent>
      </w:r>
      <w:r w:rsidRPr="00645D15">
        <w:rPr>
          <w:rFonts w:eastAsia="Arial"/>
          <w:b/>
          <w:color w:val="000000"/>
          <w:sz w:val="24"/>
          <w:szCs w:val="24"/>
          <w:u w:val="single"/>
        </w:rPr>
        <w:t>(C)</w:t>
      </w:r>
      <w:r w:rsidRPr="00645D15">
        <w:rPr>
          <w:rFonts w:eastAsia="Arial"/>
          <w:b/>
          <w:color w:val="000000"/>
          <w:sz w:val="24"/>
          <w:szCs w:val="24"/>
        </w:rPr>
        <w:t xml:space="preserve"> </w:t>
      </w:r>
      <w:r w:rsidRPr="00645D15">
        <w:rPr>
          <w:rFonts w:eastAsia="Arial"/>
          <w:b/>
          <w:color w:val="000000"/>
          <w:sz w:val="24"/>
          <w:szCs w:val="24"/>
          <w:u w:val="single"/>
        </w:rPr>
        <w:t>Equal Employment Opportunity</w:t>
      </w:r>
    </w:p>
    <w:p w14:paraId="1C2423FC"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 xml:space="preserve">Under 2 CFR Part 200, </w:t>
      </w:r>
      <w:r>
        <w:rPr>
          <w:rFonts w:eastAsia="Arial"/>
          <w:b/>
          <w:color w:val="000000"/>
          <w:sz w:val="24"/>
          <w:szCs w:val="24"/>
        </w:rPr>
        <w:t xml:space="preserve">and specifically § 200.327 and Appendix II, </w:t>
      </w:r>
      <w:r w:rsidRPr="00645D15">
        <w:rPr>
          <w:rFonts w:eastAsia="Arial"/>
          <w:b/>
          <w:color w:val="000000"/>
          <w:sz w:val="24"/>
          <w:szCs w:val="24"/>
        </w:rPr>
        <w:t>except as otherwise provided under 41 CFR Part 60, all contracts that meet the definition of “</w:t>
      </w:r>
      <w:r w:rsidRPr="00645D15">
        <w:rPr>
          <w:rFonts w:eastAsia="Arial"/>
          <w:b/>
          <w:color w:val="000000"/>
          <w:sz w:val="24"/>
          <w:szCs w:val="24"/>
          <w:u w:val="single"/>
        </w:rPr>
        <w:t>federally assisted construction contract</w:t>
      </w:r>
      <w:r w:rsidRPr="00645D15">
        <w:rPr>
          <w:rFonts w:eastAsia="Arial"/>
          <w:b/>
          <w:color w:val="000000"/>
          <w:sz w:val="24"/>
          <w:szCs w:val="24"/>
        </w:rPr>
        <w: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1854819" w14:textId="77777777" w:rsidR="000F248C" w:rsidRPr="003F4896" w:rsidRDefault="000F248C" w:rsidP="000F248C">
      <w:pPr>
        <w:tabs>
          <w:tab w:val="left" w:leader="underscore" w:pos="3816"/>
        </w:tabs>
        <w:spacing w:before="120" w:line="251" w:lineRule="exact"/>
        <w:textAlignment w:val="baseline"/>
        <w:rPr>
          <w:rFonts w:eastAsia="Arial"/>
          <w:bCs/>
          <w:color w:val="000000"/>
          <w:sz w:val="24"/>
          <w:szCs w:val="24"/>
        </w:rPr>
      </w:pPr>
      <w:r w:rsidRPr="003F4896">
        <w:rPr>
          <w:rFonts w:eastAsia="Arial"/>
          <w:bCs/>
          <w:color w:val="000000"/>
          <w:sz w:val="24"/>
          <w:szCs w:val="24"/>
        </w:rPr>
        <w:t>41 CFR Part 60-1.3</w:t>
      </w:r>
      <w:r w:rsidRPr="003F4896">
        <w:rPr>
          <w:rFonts w:eastAsia="Arial"/>
          <w:b/>
          <w:color w:val="000000"/>
          <w:sz w:val="24"/>
          <w:szCs w:val="24"/>
        </w:rPr>
        <w:t xml:space="preserve">, </w:t>
      </w:r>
      <w:r w:rsidRPr="003F4896">
        <w:rPr>
          <w:rFonts w:eastAsia="Arial"/>
          <w:bCs/>
          <w:color w:val="000000"/>
          <w:sz w:val="24"/>
          <w:szCs w:val="24"/>
        </w:rPr>
        <w:t xml:space="preserve">states that “federally assisted construction contract” means any </w:t>
      </w:r>
      <w:r>
        <w:rPr>
          <w:rFonts w:eastAsia="Arial"/>
          <w:bCs/>
          <w:color w:val="000000"/>
          <w:sz w:val="24"/>
          <w:szCs w:val="24"/>
        </w:rPr>
        <w:t>a</w:t>
      </w:r>
      <w:r w:rsidRPr="003F4896">
        <w:rPr>
          <w:rFonts w:eastAsia="Arial"/>
          <w:bCs/>
          <w:color w:val="000000"/>
          <w:sz w:val="24"/>
          <w:szCs w:val="24"/>
        </w:rPr>
        <w:t xml:space="preserve">greement for construction work which is paid for in whole or in part with funds obtained from the Government or borrowed on the credit of the Government pursuant to any </w:t>
      </w:r>
      <w:r>
        <w:rPr>
          <w:rFonts w:eastAsia="Arial"/>
          <w:bCs/>
          <w:color w:val="000000"/>
          <w:sz w:val="24"/>
          <w:szCs w:val="24"/>
        </w:rPr>
        <w:t>f</w:t>
      </w:r>
      <w:r w:rsidRPr="003F4896">
        <w:rPr>
          <w:rFonts w:eastAsia="Arial"/>
          <w:bCs/>
          <w:color w:val="000000"/>
          <w:sz w:val="24"/>
          <w:szCs w:val="24"/>
        </w:rPr>
        <w:t>ederal program involving a grant, contract, loan, insurance, or guarantee under which the applicant itself participates in the construction work.</w:t>
      </w:r>
    </w:p>
    <w:p w14:paraId="612BC0D8"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The District has determined that the Contract is</w:t>
      </w:r>
      <w:r>
        <w:rPr>
          <w:rFonts w:eastAsia="Arial"/>
          <w:b/>
          <w:color w:val="000000"/>
          <w:sz w:val="24"/>
          <w:szCs w:val="24"/>
        </w:rPr>
        <w:t xml:space="preserve"> </w:t>
      </w:r>
      <w:r w:rsidRPr="00645D15">
        <w:rPr>
          <w:rFonts w:eastAsia="Arial"/>
          <w:b/>
          <w:color w:val="000000"/>
          <w:sz w:val="24"/>
          <w:szCs w:val="24"/>
        </w:rPr>
        <w:t xml:space="preserve">a </w:t>
      </w:r>
      <w:r>
        <w:rPr>
          <w:rFonts w:eastAsia="Arial"/>
          <w:b/>
          <w:color w:val="000000"/>
          <w:sz w:val="24"/>
          <w:szCs w:val="24"/>
        </w:rPr>
        <w:t>f</w:t>
      </w:r>
      <w:r w:rsidRPr="00645D15">
        <w:rPr>
          <w:rFonts w:eastAsia="Arial"/>
          <w:b/>
          <w:color w:val="000000"/>
          <w:sz w:val="24"/>
          <w:szCs w:val="24"/>
        </w:rPr>
        <w:t>ederally assisted construction contract.</w:t>
      </w:r>
    </w:p>
    <w:p w14:paraId="0C6AD849" w14:textId="10EC7C4A" w:rsidR="000F248C" w:rsidRPr="000F248C" w:rsidRDefault="000F248C" w:rsidP="000F248C">
      <w:pPr>
        <w:tabs>
          <w:tab w:val="left" w:leader="underscore" w:pos="3816"/>
        </w:tabs>
        <w:spacing w:before="120" w:after="240" w:line="251" w:lineRule="exact"/>
        <w:textAlignment w:val="baseline"/>
        <w:rPr>
          <w:rFonts w:eastAsia="Arial"/>
          <w:b/>
          <w:color w:val="000000"/>
          <w:sz w:val="24"/>
          <w:szCs w:val="24"/>
        </w:rPr>
      </w:pPr>
      <w:bookmarkStart w:id="1" w:name="_Hlk74916098"/>
      <w:r w:rsidRPr="00645D15">
        <w:rPr>
          <w:rFonts w:eastAsia="Arial"/>
          <w:b/>
          <w:color w:val="000000"/>
          <w:sz w:val="24"/>
          <w:szCs w:val="24"/>
        </w:rPr>
        <w:t xml:space="preserve">If the District has determined that the Contract is a </w:t>
      </w:r>
      <w:r>
        <w:rPr>
          <w:rFonts w:eastAsia="Arial"/>
          <w:b/>
          <w:color w:val="000000"/>
          <w:sz w:val="24"/>
          <w:szCs w:val="24"/>
        </w:rPr>
        <w:t>f</w:t>
      </w:r>
      <w:r w:rsidRPr="00645D15">
        <w:rPr>
          <w:rFonts w:eastAsia="Arial"/>
          <w:b/>
          <w:color w:val="000000"/>
          <w:sz w:val="24"/>
          <w:szCs w:val="24"/>
        </w:rPr>
        <w:t>ederally assisted construction contract, does the Vendor agree to the above terms?  YES______ Initials of Authorized Representative of Vendor</w:t>
      </w:r>
      <w:bookmarkEnd w:id="1"/>
    </w:p>
    <w:p w14:paraId="79F81001" w14:textId="77777777" w:rsidR="000F248C" w:rsidRPr="00645D15" w:rsidRDefault="000F248C" w:rsidP="000F248C">
      <w:pPr>
        <w:tabs>
          <w:tab w:val="left" w:leader="underscore" w:pos="3816"/>
        </w:tabs>
        <w:spacing w:before="248" w:line="251" w:lineRule="exact"/>
        <w:textAlignment w:val="baseline"/>
        <w:rPr>
          <w:rFonts w:eastAsia="Arial"/>
          <w:b/>
          <w:color w:val="000000"/>
          <w:sz w:val="24"/>
          <w:szCs w:val="24"/>
          <w:u w:val="single"/>
        </w:rPr>
      </w:pPr>
      <w:r w:rsidRPr="00645D15">
        <w:rPr>
          <w:rFonts w:eastAsia="Arial"/>
          <w:b/>
          <w:color w:val="000000"/>
          <w:sz w:val="24"/>
          <w:szCs w:val="24"/>
          <w:u w:val="single"/>
        </w:rPr>
        <w:t xml:space="preserve">(D) </w:t>
      </w:r>
      <w:r w:rsidRPr="00645D15">
        <w:rPr>
          <w:rFonts w:eastAsia="Arial"/>
          <w:b/>
          <w:color w:val="000000"/>
          <w:sz w:val="24"/>
          <w:szCs w:val="24"/>
        </w:rPr>
        <w:t xml:space="preserve"> </w:t>
      </w:r>
      <w:r w:rsidRPr="00645D15">
        <w:rPr>
          <w:rFonts w:eastAsia="Arial"/>
          <w:b/>
          <w:color w:val="000000"/>
          <w:sz w:val="24"/>
          <w:szCs w:val="24"/>
          <w:u w:val="single"/>
        </w:rPr>
        <w:t>Prevailing Wage Requirement for Construction Contracts</w:t>
      </w:r>
    </w:p>
    <w:p w14:paraId="3C8AEC00" w14:textId="77777777" w:rsidR="000F248C" w:rsidRPr="00A74316" w:rsidRDefault="000F248C" w:rsidP="000F248C">
      <w:pPr>
        <w:tabs>
          <w:tab w:val="left" w:leader="underscore" w:pos="3816"/>
        </w:tabs>
        <w:spacing w:before="248" w:line="251" w:lineRule="exact"/>
        <w:textAlignment w:val="baseline"/>
        <w:rPr>
          <w:rFonts w:eastAsia="Arial"/>
          <w:b/>
          <w:color w:val="000000"/>
          <w:sz w:val="24"/>
          <w:szCs w:val="24"/>
        </w:rPr>
      </w:pPr>
      <w:r w:rsidRPr="00A74316">
        <w:rPr>
          <w:rFonts w:eastAsia="Arial"/>
          <w:b/>
          <w:color w:val="000000"/>
          <w:sz w:val="24"/>
          <w:szCs w:val="24"/>
        </w:rPr>
        <w:t xml:space="preserve">Under 2 CFR Part 200, </w:t>
      </w:r>
      <w:r>
        <w:rPr>
          <w:rFonts w:eastAsia="Arial"/>
          <w:b/>
          <w:color w:val="000000"/>
          <w:sz w:val="24"/>
          <w:szCs w:val="24"/>
        </w:rPr>
        <w:t xml:space="preserve">and specifically § 200.327 and Appendix II, </w:t>
      </w:r>
      <w:r w:rsidRPr="003D249A">
        <w:rPr>
          <w:rFonts w:eastAsia="Arial"/>
          <w:b/>
          <w:color w:val="000000"/>
          <w:sz w:val="24"/>
          <w:szCs w:val="24"/>
          <w:u w:val="single"/>
        </w:rPr>
        <w:t>prime construction contracts for more than $2,000</w:t>
      </w:r>
      <w:r w:rsidRPr="00A74316">
        <w:rPr>
          <w:rFonts w:eastAsia="Arial"/>
          <w:b/>
          <w:color w:val="000000"/>
          <w:sz w:val="24"/>
          <w:szCs w:val="24"/>
        </w:rPr>
        <w:t xml:space="preserve"> must </w:t>
      </w:r>
      <w:r>
        <w:rPr>
          <w:rFonts w:eastAsia="Arial"/>
          <w:b/>
          <w:color w:val="000000"/>
          <w:sz w:val="24"/>
          <w:szCs w:val="24"/>
        </w:rPr>
        <w:t>require compliance</w:t>
      </w:r>
      <w:r w:rsidRPr="00A74316">
        <w:rPr>
          <w:rFonts w:eastAsia="Arial"/>
          <w:b/>
          <w:color w:val="000000"/>
          <w:sz w:val="24"/>
          <w:szCs w:val="24"/>
        </w:rPr>
        <w:t xml:space="preserve"> with the prevailing wage requirements of the Davis-Bacon Act, 40 USC 31-3148, as supplemented by Department of Labor regulations.  Such contracts must also include a provision for compliance with the Copeland “Anti-Kickback Act,” 40 USC 3145, as supplemented by Department of Labor regulations.</w:t>
      </w:r>
    </w:p>
    <w:p w14:paraId="388C9CBC"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bookmarkStart w:id="2" w:name="_Hlk74569015"/>
      <w:r w:rsidRPr="00645D15">
        <w:rPr>
          <w:rFonts w:eastAsia="Arial"/>
          <w:b/>
          <w:color w:val="000000"/>
          <w:sz w:val="24"/>
          <w:szCs w:val="24"/>
        </w:rPr>
        <w:t>The District has determined that these requirements are applicable to the Contract.</w:t>
      </w:r>
    </w:p>
    <w:p w14:paraId="268CFBA0" w14:textId="7176B533" w:rsidR="000F248C"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 xml:space="preserve">If the District has determined that these requirements are applicable, does the Vendor agree to the requirements?  YES______ Initials of Authorized Representative of Vendor </w:t>
      </w:r>
      <w:bookmarkEnd w:id="2"/>
    </w:p>
    <w:p w14:paraId="099DF375" w14:textId="77777777" w:rsidR="000F248C" w:rsidRPr="00645D15" w:rsidRDefault="000F248C" w:rsidP="000F248C">
      <w:pPr>
        <w:tabs>
          <w:tab w:val="left" w:leader="underscore" w:pos="3816"/>
        </w:tabs>
        <w:spacing w:before="248" w:line="251" w:lineRule="exact"/>
        <w:textAlignment w:val="baseline"/>
        <w:rPr>
          <w:rFonts w:eastAsia="Arial"/>
          <w:b/>
          <w:color w:val="000000"/>
          <w:sz w:val="24"/>
          <w:szCs w:val="24"/>
          <w:u w:val="single"/>
        </w:rPr>
      </w:pPr>
      <w:r w:rsidRPr="00645D15">
        <w:rPr>
          <w:rFonts w:eastAsia="Arial"/>
          <w:b/>
          <w:color w:val="000000"/>
          <w:sz w:val="24"/>
          <w:szCs w:val="24"/>
          <w:u w:val="single"/>
        </w:rPr>
        <w:t>(E)</w:t>
      </w:r>
      <w:r w:rsidRPr="00645D15">
        <w:rPr>
          <w:rFonts w:eastAsia="Arial"/>
          <w:b/>
          <w:color w:val="000000"/>
          <w:sz w:val="24"/>
          <w:szCs w:val="24"/>
        </w:rPr>
        <w:t xml:space="preserve">  </w:t>
      </w:r>
      <w:r w:rsidRPr="00645D15">
        <w:rPr>
          <w:rFonts w:eastAsia="Arial"/>
          <w:b/>
          <w:color w:val="000000"/>
          <w:sz w:val="24"/>
          <w:szCs w:val="24"/>
          <w:u w:val="single"/>
        </w:rPr>
        <w:t>Contract Work Hours and Safety Standards</w:t>
      </w:r>
    </w:p>
    <w:p w14:paraId="0B918A2D"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 xml:space="preserve">Under 2 CFR Part 200, </w:t>
      </w:r>
      <w:r>
        <w:rPr>
          <w:rFonts w:eastAsia="Arial"/>
          <w:b/>
          <w:color w:val="000000"/>
          <w:sz w:val="24"/>
          <w:szCs w:val="24"/>
        </w:rPr>
        <w:t xml:space="preserve">and specifically § 200.327 and Appendix II, </w:t>
      </w:r>
      <w:r w:rsidRPr="00645D15">
        <w:rPr>
          <w:rFonts w:eastAsia="Arial"/>
          <w:b/>
          <w:color w:val="000000"/>
          <w:sz w:val="24"/>
          <w:szCs w:val="24"/>
          <w:u w:val="single"/>
        </w:rPr>
        <w:t>construction contracts for more than $100,000</w:t>
      </w:r>
      <w:r w:rsidRPr="00645D15">
        <w:rPr>
          <w:rFonts w:eastAsia="Arial"/>
          <w:b/>
          <w:color w:val="000000"/>
          <w:sz w:val="24"/>
          <w:szCs w:val="24"/>
        </w:rPr>
        <w:t xml:space="preserve"> must require compliance with the Contract Work Hours and Safety Standards Act, 40 USC 3701-3708, including requirements for payment of overtime and maintenance of safe working conditions. </w:t>
      </w:r>
    </w:p>
    <w:p w14:paraId="696E9C70"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The District has determined that these requirements are applicable to the Contract.</w:t>
      </w:r>
    </w:p>
    <w:p w14:paraId="53746873" w14:textId="77777777" w:rsidR="000F248C" w:rsidRDefault="000F248C" w:rsidP="000F248C">
      <w:pPr>
        <w:tabs>
          <w:tab w:val="left" w:leader="underscore" w:pos="3816"/>
        </w:tabs>
        <w:spacing w:before="120" w:after="240" w:line="251" w:lineRule="exact"/>
        <w:textAlignment w:val="baseline"/>
        <w:rPr>
          <w:rFonts w:eastAsia="Arial"/>
          <w:b/>
          <w:color w:val="000000"/>
          <w:sz w:val="24"/>
          <w:szCs w:val="24"/>
        </w:rPr>
      </w:pPr>
      <w:r w:rsidRPr="00645D15">
        <w:rPr>
          <w:rFonts w:eastAsia="Arial"/>
          <w:b/>
          <w:color w:val="000000"/>
          <w:sz w:val="24"/>
          <w:szCs w:val="24"/>
        </w:rPr>
        <w:t>If the District has determined that these requirements are applicable, does the Vendor agree to the requirements?  YES______ Initials of Authorized Representative of Vendor</w:t>
      </w:r>
    </w:p>
    <w:p w14:paraId="7F03FE09" w14:textId="77777777" w:rsidR="000F248C" w:rsidRPr="00645D15" w:rsidRDefault="000F248C" w:rsidP="000F248C">
      <w:pPr>
        <w:tabs>
          <w:tab w:val="left" w:leader="underscore" w:pos="3816"/>
        </w:tabs>
        <w:spacing w:before="120" w:after="240" w:line="251" w:lineRule="exact"/>
        <w:textAlignment w:val="baseline"/>
        <w:rPr>
          <w:rFonts w:eastAsia="Arial"/>
          <w:b/>
          <w:color w:val="000000"/>
          <w:sz w:val="24"/>
          <w:szCs w:val="24"/>
          <w:u w:val="single"/>
        </w:rPr>
      </w:pPr>
      <w:r w:rsidRPr="00645D15">
        <w:rPr>
          <w:rFonts w:eastAsia="Arial"/>
          <w:b/>
          <w:color w:val="000000"/>
          <w:sz w:val="24"/>
          <w:szCs w:val="24"/>
          <w:u w:val="single"/>
        </w:rPr>
        <w:t>(F)</w:t>
      </w:r>
      <w:r w:rsidRPr="00645D15">
        <w:rPr>
          <w:rFonts w:eastAsia="Arial"/>
          <w:b/>
          <w:color w:val="000000"/>
          <w:sz w:val="24"/>
          <w:szCs w:val="24"/>
        </w:rPr>
        <w:t xml:space="preserve">  </w:t>
      </w:r>
      <w:r w:rsidRPr="00645D15">
        <w:rPr>
          <w:rFonts w:eastAsia="Arial"/>
          <w:b/>
          <w:color w:val="000000"/>
          <w:sz w:val="24"/>
          <w:szCs w:val="24"/>
          <w:u w:val="single"/>
        </w:rPr>
        <w:t>Rights to Inventions Made Under Agreement</w:t>
      </w:r>
    </w:p>
    <w:p w14:paraId="5735A265"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 xml:space="preserve">Under 2 CFR Part 200, </w:t>
      </w:r>
      <w:r>
        <w:rPr>
          <w:rFonts w:eastAsia="Arial"/>
          <w:b/>
          <w:color w:val="000000"/>
          <w:sz w:val="24"/>
          <w:szCs w:val="24"/>
        </w:rPr>
        <w:t xml:space="preserve">and specifically § 200.327 and Appendix II, </w:t>
      </w:r>
      <w:r w:rsidRPr="00645D15">
        <w:rPr>
          <w:rFonts w:eastAsia="Arial"/>
          <w:b/>
          <w:color w:val="000000"/>
          <w:sz w:val="24"/>
          <w:szCs w:val="24"/>
        </w:rPr>
        <w:t xml:space="preserve">certain </w:t>
      </w:r>
      <w:r w:rsidRPr="00A74316">
        <w:rPr>
          <w:rFonts w:eastAsia="Arial"/>
          <w:b/>
          <w:color w:val="000000"/>
          <w:sz w:val="24"/>
          <w:szCs w:val="24"/>
          <w:u w:val="single"/>
        </w:rPr>
        <w:t xml:space="preserve">research </w:t>
      </w:r>
      <w:r>
        <w:rPr>
          <w:rFonts w:eastAsia="Arial"/>
          <w:b/>
          <w:color w:val="000000"/>
          <w:sz w:val="24"/>
          <w:szCs w:val="24"/>
          <w:u w:val="single"/>
        </w:rPr>
        <w:t>c</w:t>
      </w:r>
      <w:r w:rsidRPr="00A74316">
        <w:rPr>
          <w:rFonts w:eastAsia="Arial"/>
          <w:b/>
          <w:color w:val="000000"/>
          <w:sz w:val="24"/>
          <w:szCs w:val="24"/>
          <w:u w:val="single"/>
        </w:rPr>
        <w:t>ontracts</w:t>
      </w:r>
      <w:r w:rsidRPr="00645D15">
        <w:rPr>
          <w:rFonts w:eastAsia="Arial"/>
          <w:b/>
          <w:color w:val="000000"/>
          <w:sz w:val="24"/>
          <w:szCs w:val="24"/>
        </w:rPr>
        <w:t xml:space="preserve"> funded by </w:t>
      </w:r>
      <w:r>
        <w:rPr>
          <w:rFonts w:eastAsia="Arial"/>
          <w:b/>
          <w:color w:val="000000"/>
          <w:sz w:val="24"/>
          <w:szCs w:val="24"/>
        </w:rPr>
        <w:t>f</w:t>
      </w:r>
      <w:r w:rsidRPr="00645D15">
        <w:rPr>
          <w:rFonts w:eastAsia="Arial"/>
          <w:b/>
          <w:color w:val="000000"/>
          <w:sz w:val="24"/>
          <w:szCs w:val="24"/>
        </w:rPr>
        <w:t xml:space="preserve">ederal </w:t>
      </w:r>
      <w:r>
        <w:rPr>
          <w:rFonts w:eastAsia="Arial"/>
          <w:b/>
          <w:color w:val="000000"/>
          <w:sz w:val="24"/>
          <w:szCs w:val="24"/>
        </w:rPr>
        <w:t>g</w:t>
      </w:r>
      <w:r w:rsidRPr="00645D15">
        <w:rPr>
          <w:rFonts w:eastAsia="Arial"/>
          <w:b/>
          <w:color w:val="000000"/>
          <w:sz w:val="24"/>
          <w:szCs w:val="24"/>
        </w:rPr>
        <w:t>rants are required to include provisions relating to inventions made by non-profit organizations and small business firms.</w:t>
      </w:r>
    </w:p>
    <w:p w14:paraId="3FA3D1BC" w14:textId="77777777" w:rsidR="000F248C" w:rsidRDefault="000F248C" w:rsidP="000F248C">
      <w:pPr>
        <w:tabs>
          <w:tab w:val="left" w:leader="underscore" w:pos="3816"/>
        </w:tabs>
        <w:spacing w:before="120" w:after="120" w:line="251" w:lineRule="exact"/>
        <w:textAlignment w:val="baseline"/>
        <w:rPr>
          <w:rFonts w:eastAsia="Arial"/>
          <w:b/>
          <w:color w:val="000000"/>
          <w:sz w:val="24"/>
          <w:szCs w:val="24"/>
        </w:rPr>
      </w:pPr>
      <w:r w:rsidRPr="00645D15">
        <w:rPr>
          <w:rFonts w:eastAsia="Arial"/>
          <w:b/>
          <w:color w:val="000000"/>
          <w:sz w:val="24"/>
          <w:szCs w:val="24"/>
        </w:rPr>
        <w:t>The District has determined that t</w:t>
      </w:r>
      <w:r>
        <w:rPr>
          <w:rFonts w:eastAsia="Arial"/>
          <w:b/>
          <w:color w:val="000000"/>
          <w:sz w:val="24"/>
          <w:szCs w:val="24"/>
        </w:rPr>
        <w:t xml:space="preserve">hese requirements are </w:t>
      </w:r>
      <w:r w:rsidRPr="00C756AF">
        <w:rPr>
          <w:rFonts w:eastAsia="Arial"/>
          <w:b/>
          <w:color w:val="000000"/>
          <w:sz w:val="24"/>
          <w:szCs w:val="24"/>
          <w:u w:val="single"/>
        </w:rPr>
        <w:t>not applicable</w:t>
      </w:r>
      <w:r>
        <w:rPr>
          <w:rFonts w:eastAsia="Arial"/>
          <w:b/>
          <w:color w:val="000000"/>
          <w:sz w:val="24"/>
          <w:szCs w:val="24"/>
        </w:rPr>
        <w:t xml:space="preserve"> to the Contract.</w:t>
      </w:r>
    </w:p>
    <w:p w14:paraId="0AB1F95C" w14:textId="77777777" w:rsidR="000F248C" w:rsidRPr="00645D15" w:rsidRDefault="000F248C" w:rsidP="000F248C">
      <w:pPr>
        <w:tabs>
          <w:tab w:val="left" w:leader="underscore" w:pos="3816"/>
        </w:tabs>
        <w:spacing w:before="120" w:after="120" w:line="251" w:lineRule="exact"/>
        <w:textAlignment w:val="baseline"/>
        <w:rPr>
          <w:rFonts w:eastAsia="Arial"/>
          <w:b/>
          <w:color w:val="000000"/>
          <w:sz w:val="24"/>
          <w:szCs w:val="24"/>
        </w:rPr>
      </w:pPr>
      <w:r w:rsidRPr="00645D15">
        <w:rPr>
          <w:rFonts w:eastAsia="Arial"/>
          <w:b/>
          <w:color w:val="000000"/>
          <w:sz w:val="24"/>
          <w:szCs w:val="24"/>
          <w:u w:val="single"/>
        </w:rPr>
        <w:t>(G)</w:t>
      </w:r>
      <w:r w:rsidRPr="00645D15">
        <w:rPr>
          <w:rFonts w:eastAsia="Arial"/>
          <w:b/>
          <w:color w:val="000000"/>
          <w:sz w:val="24"/>
          <w:szCs w:val="24"/>
        </w:rPr>
        <w:t xml:space="preserve">  </w:t>
      </w:r>
      <w:r w:rsidRPr="00645D15">
        <w:rPr>
          <w:rFonts w:eastAsia="Arial"/>
          <w:b/>
          <w:color w:val="000000"/>
          <w:sz w:val="24"/>
          <w:szCs w:val="24"/>
          <w:u w:val="single"/>
        </w:rPr>
        <w:t xml:space="preserve">Clean Air Act and Federal Water Pollution Control Act </w:t>
      </w:r>
    </w:p>
    <w:p w14:paraId="68B7ECA7" w14:textId="77777777" w:rsidR="000F248C" w:rsidRPr="00A74316" w:rsidRDefault="000F248C" w:rsidP="000F248C">
      <w:pPr>
        <w:tabs>
          <w:tab w:val="left" w:leader="underscore" w:pos="3816"/>
        </w:tabs>
        <w:spacing w:before="250" w:line="251" w:lineRule="exact"/>
        <w:textAlignment w:val="baseline"/>
        <w:rPr>
          <w:rFonts w:eastAsia="Arial"/>
          <w:b/>
          <w:color w:val="000000"/>
          <w:sz w:val="24"/>
          <w:szCs w:val="24"/>
        </w:rPr>
      </w:pPr>
      <w:r w:rsidRPr="00A74316">
        <w:rPr>
          <w:rFonts w:eastAsia="Arial"/>
          <w:b/>
          <w:color w:val="000000"/>
          <w:sz w:val="24"/>
          <w:szCs w:val="24"/>
        </w:rPr>
        <w:t xml:space="preserve">Under 2 CFR Part 200, </w:t>
      </w:r>
      <w:r>
        <w:rPr>
          <w:rFonts w:eastAsia="Arial"/>
          <w:b/>
          <w:color w:val="000000"/>
          <w:sz w:val="24"/>
          <w:szCs w:val="24"/>
        </w:rPr>
        <w:t xml:space="preserve">and specifically § 200.327 and Appendix II, </w:t>
      </w:r>
      <w:r w:rsidRPr="00A74316">
        <w:rPr>
          <w:rFonts w:eastAsia="Arial"/>
          <w:b/>
          <w:color w:val="000000"/>
          <w:sz w:val="24"/>
          <w:szCs w:val="24"/>
        </w:rPr>
        <w:t xml:space="preserve">contracts </w:t>
      </w:r>
      <w:r>
        <w:rPr>
          <w:rFonts w:eastAsia="Arial"/>
          <w:b/>
          <w:color w:val="000000"/>
          <w:sz w:val="24"/>
          <w:szCs w:val="24"/>
        </w:rPr>
        <w:t>for more than</w:t>
      </w:r>
      <w:r w:rsidRPr="00A74316">
        <w:rPr>
          <w:rFonts w:eastAsia="Arial"/>
          <w:b/>
          <w:color w:val="000000"/>
          <w:sz w:val="24"/>
          <w:szCs w:val="24"/>
        </w:rPr>
        <w:t xml:space="preserve"> $150,000 must require the Vendor to agree to comply with all applicable standards, orders or regulations issued pursuant to the Clean Air Act,  42 U.S.C. 7401-7671q,  and the Federal Water Pollution Control Act, 33 U.S.C. 1251- 1387. </w:t>
      </w:r>
    </w:p>
    <w:p w14:paraId="72FE9F47"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The District has determined that these requirements are</w:t>
      </w:r>
      <w:r>
        <w:rPr>
          <w:rFonts w:eastAsia="Arial"/>
          <w:b/>
          <w:color w:val="000000"/>
          <w:sz w:val="24"/>
          <w:szCs w:val="24"/>
        </w:rPr>
        <w:t xml:space="preserve"> </w:t>
      </w:r>
      <w:r w:rsidRPr="00645D15">
        <w:rPr>
          <w:rFonts w:eastAsia="Arial"/>
          <w:b/>
          <w:color w:val="000000"/>
          <w:sz w:val="24"/>
          <w:szCs w:val="24"/>
        </w:rPr>
        <w:t>applicable to the Contract.</w:t>
      </w:r>
    </w:p>
    <w:p w14:paraId="2D31541D" w14:textId="77777777" w:rsidR="000F248C"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If the District has determined that these requirements are applicable, does the Vendor agree to the requirements?  YES______ Initials of Authorized Representative of Vendor</w:t>
      </w:r>
    </w:p>
    <w:p w14:paraId="109C5184" w14:textId="77777777" w:rsidR="000F248C" w:rsidRPr="00645D15" w:rsidRDefault="000F248C" w:rsidP="000F248C">
      <w:pPr>
        <w:tabs>
          <w:tab w:val="left" w:leader="underscore" w:pos="3816"/>
        </w:tabs>
        <w:spacing w:before="250" w:line="251" w:lineRule="exact"/>
        <w:textAlignment w:val="baseline"/>
        <w:rPr>
          <w:rFonts w:eastAsia="Arial"/>
          <w:b/>
          <w:color w:val="000000"/>
          <w:sz w:val="24"/>
          <w:szCs w:val="24"/>
          <w:u w:val="single"/>
        </w:rPr>
      </w:pPr>
      <w:r>
        <w:rPr>
          <w:rFonts w:eastAsia="Arial"/>
          <w:b/>
          <w:color w:val="000000"/>
          <w:sz w:val="24"/>
          <w:szCs w:val="24"/>
          <w:u w:val="single"/>
        </w:rPr>
        <w:t>(H)</w:t>
      </w:r>
      <w:r>
        <w:rPr>
          <w:rFonts w:eastAsia="Arial"/>
          <w:b/>
          <w:color w:val="000000"/>
          <w:sz w:val="24"/>
          <w:szCs w:val="24"/>
        </w:rPr>
        <w:t xml:space="preserve">  </w:t>
      </w:r>
      <w:r w:rsidRPr="00645D15">
        <w:rPr>
          <w:rFonts w:eastAsia="Arial"/>
          <w:b/>
          <w:color w:val="000000"/>
          <w:sz w:val="24"/>
          <w:szCs w:val="24"/>
          <w:u w:val="single"/>
        </w:rPr>
        <w:t>Debarment and Suspension</w:t>
      </w:r>
      <w:r w:rsidRPr="00645D15">
        <w:rPr>
          <w:rFonts w:eastAsia="Arial"/>
          <w:color w:val="000000"/>
          <w:sz w:val="24"/>
          <w:szCs w:val="24"/>
        </w:rPr>
        <w:t xml:space="preserve"> </w:t>
      </w:r>
    </w:p>
    <w:p w14:paraId="57EFED5F" w14:textId="77777777" w:rsidR="000F248C" w:rsidRPr="00A74316" w:rsidRDefault="000F248C" w:rsidP="000F248C">
      <w:pPr>
        <w:spacing w:before="120"/>
        <w:textAlignment w:val="baseline"/>
        <w:rPr>
          <w:rFonts w:eastAsia="Arial"/>
          <w:b/>
          <w:bCs/>
          <w:color w:val="000000"/>
          <w:sz w:val="24"/>
          <w:szCs w:val="24"/>
          <w:u w:val="single"/>
        </w:rPr>
      </w:pPr>
      <w:r w:rsidRPr="00A74316">
        <w:rPr>
          <w:rFonts w:eastAsia="Arial"/>
          <w:b/>
          <w:bCs/>
          <w:color w:val="000000"/>
          <w:sz w:val="24"/>
          <w:szCs w:val="24"/>
        </w:rPr>
        <w:t>Under 2 CFR Part 200,</w:t>
      </w:r>
      <w:r w:rsidRPr="00687891">
        <w:rPr>
          <w:rFonts w:eastAsia="Arial"/>
          <w:b/>
          <w:color w:val="000000"/>
          <w:sz w:val="24"/>
          <w:szCs w:val="24"/>
        </w:rPr>
        <w:t xml:space="preserve"> </w:t>
      </w:r>
      <w:r>
        <w:rPr>
          <w:rFonts w:eastAsia="Arial"/>
          <w:b/>
          <w:color w:val="000000"/>
          <w:sz w:val="24"/>
          <w:szCs w:val="24"/>
        </w:rPr>
        <w:t>and specifically</w:t>
      </w:r>
      <w:r w:rsidRPr="00A74316">
        <w:rPr>
          <w:rFonts w:eastAsia="Arial"/>
          <w:b/>
          <w:bCs/>
          <w:color w:val="000000"/>
          <w:sz w:val="24"/>
          <w:szCs w:val="24"/>
        </w:rPr>
        <w:t xml:space="preserve"> </w:t>
      </w:r>
      <w:r>
        <w:rPr>
          <w:rFonts w:eastAsia="Arial"/>
          <w:b/>
          <w:color w:val="000000"/>
          <w:sz w:val="24"/>
          <w:szCs w:val="24"/>
        </w:rPr>
        <w:t xml:space="preserve">§ 200.327 and Appendix II, </w:t>
      </w:r>
      <w:r w:rsidRPr="00A74316">
        <w:rPr>
          <w:rFonts w:eastAsia="Arial"/>
          <w:b/>
          <w:bCs/>
          <w:color w:val="000000"/>
          <w:sz w:val="24"/>
          <w:szCs w:val="24"/>
        </w:rPr>
        <w:t xml:space="preserve">a contract award (see 2 CFR 180.220) may not be made to parties listed on the governmentwide exclusions in the System for Award Management (SAM), in accordance with the 0MB guidelines at 2 CFR 180 that implement Executive Orders 12549 (3 CFR part 1986 Comp., </w:t>
      </w:r>
      <w:r w:rsidRPr="00A74316">
        <w:rPr>
          <w:rFonts w:eastAsia="Arial"/>
          <w:b/>
          <w:bCs/>
          <w:color w:val="000000"/>
          <w:sz w:val="24"/>
          <w:szCs w:val="24"/>
          <w:vertAlign w:val="subscript"/>
        </w:rPr>
        <w:t>p.</w:t>
      </w:r>
      <w:r w:rsidRPr="00A74316">
        <w:rPr>
          <w:rFonts w:eastAsia="Arial"/>
          <w:b/>
          <w:bCs/>
          <w:color w:val="000000"/>
          <w:sz w:val="24"/>
          <w:szCs w:val="24"/>
        </w:rPr>
        <w:t xml:space="preserve"> 189) and 12689 (3 CFR part 1989 Comp., </w:t>
      </w:r>
      <w:r w:rsidRPr="00A74316">
        <w:rPr>
          <w:rFonts w:eastAsia="Arial"/>
          <w:b/>
          <w:bCs/>
          <w:color w:val="000000"/>
          <w:sz w:val="24"/>
          <w:szCs w:val="24"/>
          <w:vertAlign w:val="subscript"/>
        </w:rPr>
        <w:t>p.</w:t>
      </w:r>
      <w:r w:rsidRPr="00A74316">
        <w:rPr>
          <w:rFonts w:eastAsia="Arial"/>
          <w:b/>
          <w:bCs/>
          <w:color w:val="000000"/>
          <w:sz w:val="24"/>
          <w:szCs w:val="24"/>
        </w:rPr>
        <w:t xml:space="preserve"> 235), "Debarment and Suspension." SAM </w:t>
      </w:r>
      <w:r>
        <w:rPr>
          <w:rFonts w:eastAsia="Arial"/>
          <w:b/>
          <w:bCs/>
          <w:color w:val="000000"/>
          <w:sz w:val="24"/>
          <w:szCs w:val="24"/>
        </w:rPr>
        <w:t>e</w:t>
      </w:r>
      <w:r w:rsidRPr="00A74316">
        <w:rPr>
          <w:rFonts w:eastAsia="Arial"/>
          <w:b/>
          <w:bCs/>
          <w:color w:val="000000"/>
          <w:sz w:val="24"/>
          <w:szCs w:val="24"/>
        </w:rPr>
        <w:t>xclusions contains the names of parties debarred, suspended, or otherwise excluded by agencies, as well as parties declared ineligible under statutory or regulatory authority other than Executive Order 12549.</w:t>
      </w:r>
    </w:p>
    <w:p w14:paraId="2A724D19" w14:textId="77777777" w:rsidR="000F248C" w:rsidRPr="003F4896" w:rsidRDefault="000F248C" w:rsidP="000F248C">
      <w:pPr>
        <w:spacing w:before="120" w:line="253" w:lineRule="exact"/>
        <w:textAlignment w:val="baseline"/>
        <w:rPr>
          <w:rFonts w:eastAsia="Arial"/>
          <w:color w:val="000000"/>
        </w:rPr>
      </w:pPr>
      <w:r w:rsidRPr="00645D15">
        <w:rPr>
          <w:rFonts w:eastAsia="Arial"/>
          <w:color w:val="000000"/>
          <w:sz w:val="24"/>
          <w:szCs w:val="24"/>
        </w:rPr>
        <w:t>Vend</w:t>
      </w:r>
      <w:r>
        <w:rPr>
          <w:rFonts w:eastAsia="Arial"/>
          <w:color w:val="000000"/>
          <w:sz w:val="24"/>
          <w:szCs w:val="24"/>
        </w:rPr>
        <w:t>o</w:t>
      </w:r>
      <w:r w:rsidRPr="00645D15">
        <w:rPr>
          <w:rFonts w:eastAsia="Arial"/>
          <w:color w:val="000000"/>
          <w:sz w:val="24"/>
          <w:szCs w:val="24"/>
        </w:rPr>
        <w:t>r certifies that it is not listed on the governmentwide exclusions in SAM, and is not debarred, suspended, or otherwise excluded by agencies or declared ineligible under statutory or regulatory authority.</w:t>
      </w:r>
    </w:p>
    <w:p w14:paraId="7E048E05" w14:textId="05D3A07D" w:rsidR="000F248C" w:rsidRDefault="000F248C" w:rsidP="000F248C">
      <w:pPr>
        <w:tabs>
          <w:tab w:val="left" w:leader="underscore" w:pos="3816"/>
        </w:tabs>
        <w:spacing w:before="120" w:after="120" w:line="249" w:lineRule="exact"/>
        <w:textAlignment w:val="baseline"/>
        <w:rPr>
          <w:rFonts w:eastAsia="Arial"/>
          <w:b/>
          <w:color w:val="000000"/>
          <w:sz w:val="24"/>
          <w:szCs w:val="24"/>
        </w:rPr>
      </w:pPr>
      <w:r w:rsidRPr="00A74316">
        <w:rPr>
          <w:rFonts w:eastAsia="Arial"/>
          <w:b/>
          <w:color w:val="000000"/>
          <w:sz w:val="24"/>
          <w:szCs w:val="24"/>
        </w:rPr>
        <w:t>Does Vendor agree? YES</w:t>
      </w:r>
      <w:r w:rsidRPr="00A74316">
        <w:rPr>
          <w:rFonts w:eastAsia="Arial"/>
          <w:b/>
          <w:color w:val="000000"/>
          <w:sz w:val="24"/>
          <w:szCs w:val="24"/>
        </w:rPr>
        <w:tab/>
        <w:t>Initials of Authorized Representative of Vendor</w:t>
      </w:r>
    </w:p>
    <w:p w14:paraId="3BECD902" w14:textId="77777777" w:rsidR="000F248C" w:rsidRPr="003F4896" w:rsidRDefault="000F248C" w:rsidP="000F248C">
      <w:pPr>
        <w:tabs>
          <w:tab w:val="left" w:leader="underscore" w:pos="3816"/>
        </w:tabs>
        <w:spacing w:before="253" w:after="120" w:line="249" w:lineRule="exact"/>
        <w:textAlignment w:val="baseline"/>
        <w:rPr>
          <w:rFonts w:eastAsia="Arial"/>
          <w:color w:val="000000"/>
        </w:rPr>
      </w:pPr>
      <w:r w:rsidRPr="00645D15">
        <w:rPr>
          <w:rFonts w:eastAsia="Arial"/>
          <w:b/>
          <w:color w:val="000000"/>
          <w:sz w:val="24"/>
          <w:szCs w:val="24"/>
          <w:u w:val="single"/>
        </w:rPr>
        <w:t>(I)</w:t>
      </w:r>
      <w:r w:rsidRPr="00645D15">
        <w:rPr>
          <w:rFonts w:eastAsia="Arial"/>
          <w:b/>
          <w:color w:val="000000"/>
          <w:sz w:val="24"/>
          <w:szCs w:val="24"/>
        </w:rPr>
        <w:t xml:space="preserve"> </w:t>
      </w:r>
      <w:r w:rsidRPr="00645D15">
        <w:rPr>
          <w:rFonts w:eastAsia="Arial"/>
          <w:b/>
          <w:color w:val="000000"/>
          <w:sz w:val="24"/>
          <w:szCs w:val="24"/>
          <w:u w:val="single"/>
        </w:rPr>
        <w:t>Byrd Anti-Lobbying Amendment</w:t>
      </w:r>
    </w:p>
    <w:p w14:paraId="084DEA69" w14:textId="77777777" w:rsidR="000F248C" w:rsidRPr="00BC3F5D" w:rsidRDefault="000F248C" w:rsidP="000F248C">
      <w:pPr>
        <w:spacing w:before="8" w:after="120" w:line="252" w:lineRule="exact"/>
        <w:textAlignment w:val="baseline"/>
        <w:rPr>
          <w:rFonts w:eastAsia="Arial"/>
          <w:b/>
          <w:bCs/>
          <w:color w:val="000000"/>
          <w:sz w:val="24"/>
          <w:szCs w:val="24"/>
        </w:rPr>
      </w:pPr>
      <w:r w:rsidRPr="00BC3F5D">
        <w:rPr>
          <w:rFonts w:eastAsia="Arial"/>
          <w:b/>
          <w:bCs/>
          <w:color w:val="000000"/>
          <w:sz w:val="24"/>
          <w:szCs w:val="24"/>
        </w:rPr>
        <w:t xml:space="preserve">Under CFR Part 200, </w:t>
      </w:r>
      <w:r>
        <w:rPr>
          <w:rFonts w:eastAsia="Arial"/>
          <w:b/>
          <w:color w:val="000000"/>
          <w:sz w:val="24"/>
          <w:szCs w:val="24"/>
        </w:rPr>
        <w:t xml:space="preserve">and specifically § 200.327 and Appendix II, </w:t>
      </w:r>
      <w:r w:rsidRPr="00BC3F5D">
        <w:rPr>
          <w:rFonts w:eastAsia="Arial"/>
          <w:b/>
          <w:bCs/>
          <w:color w:val="000000"/>
          <w:sz w:val="24"/>
          <w:szCs w:val="24"/>
          <w:u w:val="single"/>
        </w:rPr>
        <w:t>contractors that bid for an award exceeding $100,000</w:t>
      </w:r>
      <w:r w:rsidRPr="00BC3F5D">
        <w:rPr>
          <w:rFonts w:eastAsia="Arial"/>
          <w:b/>
          <w:bCs/>
          <w:color w:val="000000"/>
          <w:sz w:val="24"/>
          <w:szCs w:val="24"/>
        </w:rPr>
        <w:t xml:space="preserve"> must file certifications under 31 U.S.C. 1352. that the Contractor has not paid any person or organization for influencing or attempting to influence an officer or employee of any agency, a member, officer or employee of Congress, or an employee of a member of Congress in connection with obtaining any federal contract, grant or any other award. The Contractor must also disclose any lobbying with non-federal funds in connection with obtaining any federal award.</w:t>
      </w:r>
    </w:p>
    <w:p w14:paraId="302678F7" w14:textId="77777777" w:rsidR="000F248C" w:rsidRPr="003F4896" w:rsidRDefault="000F248C" w:rsidP="000F248C">
      <w:pPr>
        <w:spacing w:before="8" w:after="120" w:line="252" w:lineRule="exact"/>
        <w:textAlignment w:val="baseline"/>
        <w:rPr>
          <w:rFonts w:eastAsia="Arial"/>
          <w:color w:val="000000"/>
        </w:rPr>
      </w:pPr>
      <w:r w:rsidRPr="003F4896">
        <w:rPr>
          <w:rFonts w:eastAsia="Arial"/>
          <w:color w:val="000000"/>
          <w:sz w:val="24"/>
          <w:szCs w:val="24"/>
        </w:rPr>
        <w:t>If applicable, Vendor certifies that it is in compliance with all provisions of the Byrd Anti-Lobbying Amendment</w:t>
      </w:r>
      <w:r>
        <w:rPr>
          <w:rFonts w:eastAsia="Arial"/>
          <w:color w:val="000000"/>
          <w:sz w:val="24"/>
          <w:szCs w:val="24"/>
        </w:rPr>
        <w:t>,</w:t>
      </w:r>
      <w:r w:rsidRPr="003F4896">
        <w:rPr>
          <w:rFonts w:eastAsia="Arial"/>
          <w:color w:val="000000"/>
          <w:sz w:val="24"/>
          <w:szCs w:val="24"/>
        </w:rPr>
        <w:t xml:space="preserve"> 31 U.S.C. 1352. </w:t>
      </w:r>
    </w:p>
    <w:p w14:paraId="4EFB65C2" w14:textId="77777777" w:rsidR="000F248C" w:rsidRPr="00645D15" w:rsidRDefault="000F248C" w:rsidP="000F248C">
      <w:pPr>
        <w:tabs>
          <w:tab w:val="left" w:leader="underscore" w:pos="3816"/>
        </w:tabs>
        <w:spacing w:before="120" w:line="251" w:lineRule="exact"/>
        <w:textAlignment w:val="baseline"/>
        <w:rPr>
          <w:rFonts w:eastAsia="Arial"/>
          <w:b/>
          <w:color w:val="000000"/>
          <w:sz w:val="24"/>
          <w:szCs w:val="24"/>
        </w:rPr>
      </w:pPr>
      <w:r w:rsidRPr="00645D15">
        <w:rPr>
          <w:rFonts w:eastAsia="Arial"/>
          <w:b/>
          <w:color w:val="000000"/>
          <w:sz w:val="24"/>
          <w:szCs w:val="24"/>
        </w:rPr>
        <w:t>The District has determined that these requirements are</w:t>
      </w:r>
      <w:r>
        <w:rPr>
          <w:rFonts w:eastAsia="Arial"/>
          <w:b/>
          <w:color w:val="000000"/>
          <w:sz w:val="24"/>
          <w:szCs w:val="24"/>
        </w:rPr>
        <w:t xml:space="preserve"> </w:t>
      </w:r>
      <w:r w:rsidRPr="00645D15">
        <w:rPr>
          <w:rFonts w:eastAsia="Arial"/>
          <w:b/>
          <w:color w:val="000000"/>
          <w:sz w:val="24"/>
          <w:szCs w:val="24"/>
        </w:rPr>
        <w:t>applicable to the Contract.</w:t>
      </w:r>
    </w:p>
    <w:p w14:paraId="2CA7C2FD" w14:textId="28D58C4E" w:rsidR="000F248C" w:rsidRPr="000F248C" w:rsidRDefault="000F248C" w:rsidP="000F248C">
      <w:pPr>
        <w:tabs>
          <w:tab w:val="left" w:leader="underscore" w:pos="4464"/>
        </w:tabs>
        <w:spacing w:before="120" w:after="240" w:line="249" w:lineRule="exact"/>
        <w:textAlignment w:val="baseline"/>
        <w:rPr>
          <w:rFonts w:eastAsia="Arial"/>
          <w:b/>
          <w:color w:val="000000"/>
          <w:sz w:val="24"/>
          <w:szCs w:val="24"/>
        </w:rPr>
      </w:pPr>
      <w:r w:rsidRPr="00645D15">
        <w:rPr>
          <w:rFonts w:eastAsia="Arial"/>
          <w:b/>
          <w:color w:val="000000"/>
          <w:sz w:val="24"/>
          <w:szCs w:val="24"/>
        </w:rPr>
        <w:t>If the District has determined that these requirements are applicable, does the Vendor agree to the requirements?  YES______ Initials of Authorized Representative of Vendor</w:t>
      </w:r>
    </w:p>
    <w:p w14:paraId="2CDCC7AA" w14:textId="77777777" w:rsidR="000F248C" w:rsidRDefault="000F248C" w:rsidP="000F248C">
      <w:pPr>
        <w:tabs>
          <w:tab w:val="left" w:leader="underscore" w:pos="4464"/>
        </w:tabs>
        <w:spacing w:after="120"/>
        <w:textAlignment w:val="baseline"/>
        <w:rPr>
          <w:rFonts w:eastAsia="Arial"/>
          <w:b/>
          <w:color w:val="000000"/>
          <w:sz w:val="24"/>
          <w:szCs w:val="24"/>
          <w:u w:val="single"/>
        </w:rPr>
      </w:pPr>
      <w:r>
        <w:rPr>
          <w:rFonts w:eastAsia="Arial"/>
          <w:b/>
          <w:noProof/>
          <w:color w:val="000000"/>
          <w:sz w:val="24"/>
          <w:szCs w:val="24"/>
          <w:u w:val="single"/>
        </w:rPr>
        <mc:AlternateContent>
          <mc:Choice Requires="wps">
            <w:drawing>
              <wp:anchor distT="0" distB="0" distL="114300" distR="114300" simplePos="0" relativeHeight="251661312" behindDoc="0" locked="0" layoutInCell="1" allowOverlap="1" wp14:anchorId="0FCA1011" wp14:editId="55D713FF">
                <wp:simplePos x="0" y="0"/>
                <wp:positionH relativeFrom="column">
                  <wp:posOffset>0</wp:posOffset>
                </wp:positionH>
                <wp:positionV relativeFrom="page">
                  <wp:posOffset>9464040</wp:posOffset>
                </wp:positionV>
                <wp:extent cx="838200" cy="114300"/>
                <wp:effectExtent l="0" t="0" r="6350" b="4445"/>
                <wp:wrapNone/>
                <wp:docPr id="9" name="tb_FirmDocNum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1143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98F2E" w14:textId="77777777" w:rsidR="008D5D9B" w:rsidRPr="003816F4" w:rsidRDefault="008D5D9B" w:rsidP="000F248C">
                            <w:pPr>
                              <w:rPr>
                                <w:sz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FCA1011" id="tb_FirmDocNum_4" o:spid="_x0000_s1028" type="#_x0000_t202" style="position:absolute;margin-left:0;margin-top:745.2pt;width:66pt;height:9pt;z-index:25166131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nNAIAAGMEAAAOAAAAZHJzL2Uyb0RvYy54bWysVMFu2zAMvQ/YPwi6L07SrsiMOEXWosOA&#10;IC2QDj0Wiiw3xixRkJTY2dfvSY7Tottp2EWhxUeKfI/M/LrTDTso52syBZ+MxpwpI6mszUvBfzze&#10;fZpx5oMwpWjIqIIflefXi48f5q3N1ZR21JTKMSQxPm9twXch2DzLvNwpLfyIrDJwVuS0CPh0L1np&#10;RIvsusmm4/FV1pIrrSOpvMftbe/ki5S/qpQM91XlVWBNwVFbSKdL5zae2WIu8hcn7K6WpzLEP1Sh&#10;RW3w6DnVrQiC7V39RypdS0eeqjCSpDOqqlqq1AO6mYzfdbPZCatSLyDH2zNN/v+llevDg2N1WfAv&#10;nBmhIVHYPt/VTt+SXO/182WkqLU+B3JjgQ3dV+ogdWrX2xXJnx6Q7A2mD/BAR0q6yun4i2YZAqHC&#10;8cy86gKTuJxdzKAmZxKuyeTyAnbM+RpsnQ/fFGkWjYI7CJsKEIeVDz10gMS3DN3VTYN7kTeGtQW/&#10;uvg8TgFnD5I35lR3X2rsIHTbLtExHfreUnlE24762fFWgh0fVsKHB+EwLCgbCxDucVQN4S06WZzt&#10;yP36233EQ0N4OWsxfAU32A7Omu8G2sY5HQw3GNvBMHt9Q5jmCRbLymQiwIVmMCtH+glbsYxvwCWM&#10;xEvQdTBvQr8A2CqplssEwjRaEVZmY+WgbeTzsXsSzp5ID1BrTcNQivwd9z02Uu7tch+gQBImstpz&#10;eCIbk5ykPW1dXJW33wn1+t+w+A0AAP//AwBQSwMEFAAGAAgAAAAhAK7BIHzfAAAACgEAAA8AAABk&#10;cnMvZG93bnJldi54bWxMjzFPwzAQhXck/oN1SGzUJjEohDhVhMSAxELDAJsbu0lEfLZitw399Vwn&#10;ut29d3r3vWq9uIkd7BxHjwruVwKYxc6bEXsFn+3rXQEsJo1GTx6tgl8bYV1fX1W6NP6IH/awST2j&#10;EIylVjCkFErOYzdYp+PKB4vk7fzsdKJ17rmZ9ZHC3cQzIR650yPSh0EH+zLY7mezdwrSWyiypj/J&#10;8H763rVtk0f5lSt1e7M0z8CSXdL/MZzxCR1qYtr6PZrIJgVUJJEqn4QEdvbzjKQtDQ+ikMDril9W&#10;qP8AAAD//wMAUEsBAi0AFAAGAAgAAAAhALaDOJL+AAAA4QEAABMAAAAAAAAAAAAAAAAAAAAAAFtD&#10;b250ZW50X1R5cGVzXS54bWxQSwECLQAUAAYACAAAACEAOP0h/9YAAACUAQAACwAAAAAAAAAAAAAA&#10;AAAvAQAAX3JlbHMvLnJlbHNQSwECLQAUAAYACAAAACEA4cl/pzQCAABjBAAADgAAAAAAAAAAAAAA&#10;AAAuAgAAZHJzL2Uyb0RvYy54bWxQSwECLQAUAAYACAAAACEArsEgfN8AAAAKAQAADwAAAAAAAAAA&#10;AAAAAACOBAAAZHJzL2Rvd25yZXYueG1sUEsFBgAAAAAEAAQA8wAAAJoFAAAAAA==&#10;" filled="f" stroked="f" strokeweight=".5pt">
                <v:path arrowok="t"/>
                <v:textbox style="mso-fit-shape-to-text:t" inset="0,0,0,0">
                  <w:txbxContent>
                    <w:p w14:paraId="5E998F2E" w14:textId="77777777" w:rsidR="008D5D9B" w:rsidRPr="003816F4" w:rsidRDefault="008D5D9B" w:rsidP="000F248C">
                      <w:pPr>
                        <w:rPr>
                          <w:sz w:val="16"/>
                        </w:rPr>
                      </w:pPr>
                    </w:p>
                  </w:txbxContent>
                </v:textbox>
                <w10:wrap anchory="page"/>
              </v:shape>
            </w:pict>
          </mc:Fallback>
        </mc:AlternateContent>
      </w:r>
      <w:r w:rsidRPr="003F4896">
        <w:rPr>
          <w:rFonts w:eastAsia="Arial"/>
          <w:b/>
          <w:color w:val="000000"/>
          <w:sz w:val="24"/>
          <w:szCs w:val="24"/>
          <w:u w:val="single"/>
        </w:rPr>
        <w:t>(J)</w:t>
      </w:r>
      <w:r w:rsidRPr="003F4896">
        <w:rPr>
          <w:rFonts w:eastAsia="Arial"/>
          <w:b/>
          <w:color w:val="000000"/>
          <w:sz w:val="24"/>
          <w:szCs w:val="24"/>
        </w:rPr>
        <w:t xml:space="preserve"> </w:t>
      </w:r>
      <w:r w:rsidRPr="003F4896">
        <w:rPr>
          <w:rFonts w:eastAsia="Arial"/>
          <w:b/>
          <w:color w:val="000000"/>
          <w:sz w:val="24"/>
          <w:szCs w:val="24"/>
          <w:u w:val="single"/>
        </w:rPr>
        <w:t xml:space="preserve">Contracting with Small and Minority Businesses, Women's Business Enterprises, and Labor Surplus Area Firms </w:t>
      </w:r>
    </w:p>
    <w:p w14:paraId="2CE49EC0" w14:textId="77777777" w:rsidR="000F248C" w:rsidRPr="00BC3F5D" w:rsidRDefault="000F248C" w:rsidP="000F248C">
      <w:pPr>
        <w:tabs>
          <w:tab w:val="left" w:leader="underscore" w:pos="4464"/>
        </w:tabs>
        <w:spacing w:after="120"/>
        <w:textAlignment w:val="baseline"/>
        <w:rPr>
          <w:rFonts w:eastAsia="Arial"/>
          <w:b/>
          <w:color w:val="000000"/>
          <w:sz w:val="24"/>
          <w:szCs w:val="24"/>
          <w:u w:val="single"/>
        </w:rPr>
      </w:pPr>
      <w:r w:rsidRPr="00BC3F5D">
        <w:rPr>
          <w:rFonts w:eastAsia="Arial"/>
          <w:b/>
          <w:bCs/>
          <w:color w:val="000000"/>
          <w:sz w:val="24"/>
          <w:szCs w:val="24"/>
        </w:rPr>
        <w:t>Under 2 CFR</w:t>
      </w:r>
      <w:r>
        <w:rPr>
          <w:rFonts w:eastAsia="Arial"/>
          <w:b/>
          <w:bCs/>
          <w:color w:val="000000"/>
          <w:sz w:val="24"/>
          <w:szCs w:val="24"/>
        </w:rPr>
        <w:t xml:space="preserve"> Part 200, and specifically §</w:t>
      </w:r>
      <w:r w:rsidRPr="00BC3F5D">
        <w:rPr>
          <w:rFonts w:eastAsia="Arial"/>
          <w:b/>
          <w:bCs/>
          <w:color w:val="000000"/>
          <w:sz w:val="24"/>
          <w:szCs w:val="24"/>
        </w:rPr>
        <w:t xml:space="preserve"> </w:t>
      </w:r>
      <w:r>
        <w:rPr>
          <w:rFonts w:eastAsia="Arial"/>
          <w:b/>
          <w:bCs/>
          <w:color w:val="000000"/>
          <w:sz w:val="24"/>
          <w:szCs w:val="24"/>
        </w:rPr>
        <w:t>2</w:t>
      </w:r>
      <w:r w:rsidRPr="00BC3F5D">
        <w:rPr>
          <w:rFonts w:eastAsia="Arial"/>
          <w:b/>
          <w:bCs/>
          <w:color w:val="000000"/>
          <w:sz w:val="24"/>
          <w:szCs w:val="24"/>
        </w:rPr>
        <w:t>00.</w:t>
      </w:r>
      <w:r>
        <w:rPr>
          <w:rFonts w:eastAsia="Arial"/>
          <w:b/>
          <w:bCs/>
          <w:color w:val="000000"/>
          <w:sz w:val="24"/>
          <w:szCs w:val="24"/>
        </w:rPr>
        <w:t>3</w:t>
      </w:r>
      <w:r w:rsidRPr="00BC3F5D">
        <w:rPr>
          <w:rFonts w:eastAsia="Arial"/>
          <w:b/>
          <w:bCs/>
          <w:color w:val="000000"/>
          <w:sz w:val="24"/>
          <w:szCs w:val="24"/>
        </w:rPr>
        <w:t>21, the District and Vendor are required to take all necessary affirmative steps to assure that minority businesses, women's business enterprises, and labor surplus area firms are used when possible. Affirmative steps include:</w:t>
      </w:r>
    </w:p>
    <w:p w14:paraId="0C1FDBCA" w14:textId="474BBBDC" w:rsidR="000F248C" w:rsidRPr="002B7D9C" w:rsidRDefault="000F248C" w:rsidP="002B7D9C">
      <w:pPr>
        <w:pStyle w:val="ListParagraph"/>
        <w:numPr>
          <w:ilvl w:val="0"/>
          <w:numId w:val="27"/>
        </w:numPr>
        <w:tabs>
          <w:tab w:val="clear" w:pos="360"/>
          <w:tab w:val="left" w:pos="1368"/>
          <w:tab w:val="left" w:pos="3528"/>
        </w:tabs>
        <w:spacing w:before="120" w:after="120" w:line="252" w:lineRule="exact"/>
        <w:ind w:left="0" w:right="648" w:firstLine="792"/>
        <w:textAlignment w:val="baseline"/>
        <w:rPr>
          <w:rFonts w:eastAsia="Arial"/>
          <w:color w:val="000000"/>
          <w:sz w:val="24"/>
          <w:szCs w:val="24"/>
        </w:rPr>
      </w:pPr>
      <w:r w:rsidRPr="003F4896">
        <w:rPr>
          <w:rFonts w:eastAsia="Arial"/>
          <w:color w:val="000000"/>
          <w:sz w:val="24"/>
          <w:szCs w:val="24"/>
        </w:rPr>
        <w:t xml:space="preserve">Placing qualified small and minority businesses and women's business enterprises on solicitation </w:t>
      </w:r>
      <w:proofErr w:type="gramStart"/>
      <w:r w:rsidRPr="003F4896">
        <w:rPr>
          <w:rFonts w:eastAsia="Arial"/>
          <w:color w:val="000000"/>
          <w:sz w:val="24"/>
          <w:szCs w:val="24"/>
        </w:rPr>
        <w:t>lists;</w:t>
      </w:r>
      <w:proofErr w:type="gramEnd"/>
    </w:p>
    <w:p w14:paraId="47AB0759" w14:textId="05F60545" w:rsidR="000F248C" w:rsidRPr="002B7D9C" w:rsidRDefault="000F248C" w:rsidP="002B7D9C">
      <w:pPr>
        <w:pStyle w:val="ListParagraph"/>
        <w:numPr>
          <w:ilvl w:val="0"/>
          <w:numId w:val="27"/>
        </w:numPr>
        <w:tabs>
          <w:tab w:val="clear" w:pos="360"/>
          <w:tab w:val="left" w:pos="1368"/>
          <w:tab w:val="left" w:pos="3528"/>
        </w:tabs>
        <w:spacing w:before="120" w:after="120" w:line="252" w:lineRule="exact"/>
        <w:ind w:left="0" w:firstLine="792"/>
        <w:jc w:val="both"/>
        <w:textAlignment w:val="baseline"/>
        <w:rPr>
          <w:rFonts w:eastAsia="Arial"/>
          <w:color w:val="000000"/>
          <w:sz w:val="24"/>
          <w:szCs w:val="24"/>
        </w:rPr>
      </w:pPr>
      <w:r w:rsidRPr="003F4896">
        <w:rPr>
          <w:rFonts w:eastAsia="Arial"/>
          <w:color w:val="000000"/>
          <w:sz w:val="24"/>
          <w:szCs w:val="24"/>
        </w:rPr>
        <w:t xml:space="preserve">Assuring that small and minority businesses, and women's business enterprises are solicited whenever they are potential </w:t>
      </w:r>
      <w:proofErr w:type="gramStart"/>
      <w:r w:rsidRPr="003F4896">
        <w:rPr>
          <w:rFonts w:eastAsia="Arial"/>
          <w:color w:val="000000"/>
          <w:sz w:val="24"/>
          <w:szCs w:val="24"/>
        </w:rPr>
        <w:t>sources;</w:t>
      </w:r>
      <w:proofErr w:type="gramEnd"/>
    </w:p>
    <w:p w14:paraId="16A95580" w14:textId="7032775B" w:rsidR="000F248C" w:rsidRPr="002B7D9C" w:rsidRDefault="000F248C" w:rsidP="002B7D9C">
      <w:pPr>
        <w:pStyle w:val="ListParagraph"/>
        <w:numPr>
          <w:ilvl w:val="0"/>
          <w:numId w:val="27"/>
        </w:numPr>
        <w:tabs>
          <w:tab w:val="clear" w:pos="360"/>
          <w:tab w:val="left" w:pos="1368"/>
          <w:tab w:val="left" w:pos="3528"/>
        </w:tabs>
        <w:spacing w:before="120" w:after="240" w:line="252" w:lineRule="exact"/>
        <w:ind w:left="0" w:right="72" w:firstLine="792"/>
        <w:textAlignment w:val="baseline"/>
        <w:rPr>
          <w:rFonts w:eastAsia="Arial"/>
          <w:color w:val="000000"/>
          <w:sz w:val="24"/>
          <w:szCs w:val="24"/>
        </w:rPr>
      </w:pPr>
      <w:r w:rsidRPr="003F4896">
        <w:rPr>
          <w:rFonts w:eastAsia="Arial"/>
          <w:color w:val="000000"/>
          <w:sz w:val="24"/>
          <w:szCs w:val="24"/>
        </w:rPr>
        <w:t xml:space="preserve">Dividing total requirements, when economically feasible, into smaller tasks or quantities to permit maximum participation by small and minority businesses, and women's business </w:t>
      </w:r>
      <w:proofErr w:type="gramStart"/>
      <w:r w:rsidRPr="003F4896">
        <w:rPr>
          <w:rFonts w:eastAsia="Arial"/>
          <w:color w:val="000000"/>
          <w:sz w:val="24"/>
          <w:szCs w:val="24"/>
        </w:rPr>
        <w:t>enterprises;</w:t>
      </w:r>
      <w:proofErr w:type="gramEnd"/>
    </w:p>
    <w:p w14:paraId="6A8E663E" w14:textId="72B2C364" w:rsidR="000F248C" w:rsidRPr="002B7D9C" w:rsidRDefault="000F248C" w:rsidP="002B7D9C">
      <w:pPr>
        <w:pStyle w:val="ListParagraph"/>
        <w:numPr>
          <w:ilvl w:val="0"/>
          <w:numId w:val="27"/>
        </w:numPr>
        <w:tabs>
          <w:tab w:val="clear" w:pos="360"/>
          <w:tab w:val="left" w:pos="1368"/>
          <w:tab w:val="left" w:pos="3528"/>
        </w:tabs>
        <w:spacing w:before="120" w:after="120" w:line="253" w:lineRule="exact"/>
        <w:ind w:left="0" w:right="288" w:firstLine="792"/>
        <w:textAlignment w:val="baseline"/>
        <w:rPr>
          <w:rFonts w:eastAsia="Arial"/>
          <w:color w:val="000000"/>
          <w:sz w:val="24"/>
          <w:szCs w:val="24"/>
        </w:rPr>
      </w:pPr>
      <w:r w:rsidRPr="003F4896">
        <w:rPr>
          <w:rFonts w:eastAsia="Arial"/>
          <w:color w:val="000000"/>
          <w:sz w:val="24"/>
          <w:szCs w:val="24"/>
        </w:rPr>
        <w:t>Establishing delivery schedules, where the requirement permit</w:t>
      </w:r>
      <w:r>
        <w:rPr>
          <w:rFonts w:eastAsia="Arial"/>
          <w:color w:val="000000"/>
          <w:sz w:val="24"/>
          <w:szCs w:val="24"/>
        </w:rPr>
        <w:t>s</w:t>
      </w:r>
      <w:r w:rsidRPr="003F4896">
        <w:rPr>
          <w:rFonts w:eastAsia="Arial"/>
          <w:color w:val="000000"/>
          <w:sz w:val="24"/>
          <w:szCs w:val="24"/>
        </w:rPr>
        <w:t xml:space="preserve">, which encourage participation by small and minority businesses, and women's business </w:t>
      </w:r>
      <w:proofErr w:type="gramStart"/>
      <w:r w:rsidRPr="003F4896">
        <w:rPr>
          <w:rFonts w:eastAsia="Arial"/>
          <w:color w:val="000000"/>
          <w:sz w:val="24"/>
          <w:szCs w:val="24"/>
        </w:rPr>
        <w:t>enterprises;</w:t>
      </w:r>
      <w:proofErr w:type="gramEnd"/>
    </w:p>
    <w:p w14:paraId="2135247A" w14:textId="126647AB" w:rsidR="000F248C" w:rsidRPr="002B7D9C" w:rsidRDefault="000F248C" w:rsidP="002B7D9C">
      <w:pPr>
        <w:pStyle w:val="ListParagraph"/>
        <w:numPr>
          <w:ilvl w:val="0"/>
          <w:numId w:val="27"/>
        </w:numPr>
        <w:tabs>
          <w:tab w:val="clear" w:pos="360"/>
          <w:tab w:val="left" w:pos="1368"/>
          <w:tab w:val="left" w:pos="3528"/>
        </w:tabs>
        <w:spacing w:before="120" w:after="120"/>
        <w:ind w:left="0" w:right="288" w:firstLine="792"/>
        <w:textAlignment w:val="baseline"/>
        <w:rPr>
          <w:rFonts w:eastAsia="Arial"/>
          <w:color w:val="000000"/>
          <w:sz w:val="24"/>
          <w:szCs w:val="24"/>
        </w:rPr>
      </w:pPr>
      <w:r w:rsidRPr="003F4896">
        <w:rPr>
          <w:rFonts w:eastAsia="Arial"/>
          <w:color w:val="000000"/>
          <w:sz w:val="24"/>
          <w:szCs w:val="24"/>
        </w:rPr>
        <w:t xml:space="preserve">Using the </w:t>
      </w:r>
      <w:r>
        <w:rPr>
          <w:rFonts w:eastAsia="Arial"/>
          <w:color w:val="000000"/>
          <w:sz w:val="24"/>
          <w:szCs w:val="24"/>
        </w:rPr>
        <w:t>services and</w:t>
      </w:r>
      <w:r w:rsidRPr="003F4896">
        <w:rPr>
          <w:rFonts w:eastAsia="Arial"/>
          <w:color w:val="000000"/>
          <w:sz w:val="24"/>
          <w:szCs w:val="24"/>
        </w:rPr>
        <w:t xml:space="preserve"> assistance, as appropriate, of such organizations as the Small Business Administration and the Minority Business Development Agency of the Department of Commerce; and</w:t>
      </w:r>
    </w:p>
    <w:p w14:paraId="0EC516FE" w14:textId="77777777" w:rsidR="000F248C" w:rsidRPr="003F4896" w:rsidRDefault="000F248C" w:rsidP="000F248C">
      <w:pPr>
        <w:pStyle w:val="ListParagraph"/>
        <w:numPr>
          <w:ilvl w:val="0"/>
          <w:numId w:val="27"/>
        </w:numPr>
        <w:tabs>
          <w:tab w:val="clear" w:pos="360"/>
          <w:tab w:val="left" w:pos="1368"/>
          <w:tab w:val="left" w:pos="3600"/>
        </w:tabs>
        <w:spacing w:before="120" w:after="0"/>
        <w:ind w:left="0" w:right="288" w:firstLine="792"/>
        <w:jc w:val="both"/>
        <w:textAlignment w:val="baseline"/>
        <w:rPr>
          <w:rFonts w:eastAsia="Arial"/>
          <w:color w:val="000000"/>
          <w:sz w:val="24"/>
          <w:szCs w:val="24"/>
        </w:rPr>
      </w:pPr>
      <w:r w:rsidRPr="003F4896">
        <w:rPr>
          <w:rFonts w:eastAsia="Arial"/>
          <w:color w:val="000000"/>
          <w:sz w:val="24"/>
          <w:szCs w:val="24"/>
        </w:rPr>
        <w:t>Requiring any subcontractor, if subcontracts are to be let, to take the affirmative steps listed in paragraphs (a) through</w:t>
      </w:r>
      <w:r>
        <w:rPr>
          <w:rFonts w:eastAsia="Arial"/>
          <w:color w:val="000000"/>
          <w:sz w:val="24"/>
          <w:szCs w:val="24"/>
        </w:rPr>
        <w:t xml:space="preserve"> (e).</w:t>
      </w:r>
    </w:p>
    <w:p w14:paraId="0AD3458E" w14:textId="1AC8D9CB" w:rsidR="000F248C" w:rsidRDefault="000F248C" w:rsidP="000F248C">
      <w:pPr>
        <w:tabs>
          <w:tab w:val="left" w:pos="1368"/>
          <w:tab w:val="left" w:pos="3600"/>
        </w:tabs>
        <w:spacing w:before="120" w:after="240"/>
        <w:ind w:right="288"/>
        <w:jc w:val="both"/>
        <w:textAlignment w:val="baseline"/>
        <w:rPr>
          <w:rFonts w:eastAsia="Arial"/>
          <w:b/>
          <w:color w:val="000000"/>
          <w:sz w:val="24"/>
          <w:szCs w:val="24"/>
        </w:rPr>
      </w:pPr>
      <w:r w:rsidRPr="00BC3F5D">
        <w:rPr>
          <w:rFonts w:eastAsia="Arial"/>
          <w:b/>
          <w:color w:val="000000"/>
          <w:sz w:val="24"/>
          <w:szCs w:val="24"/>
        </w:rPr>
        <w:t>Does the Vendor agree to the above terms?  YES______ Initials of Authorized Representative of Vendor</w:t>
      </w:r>
    </w:p>
    <w:p w14:paraId="661FFE0C" w14:textId="77777777" w:rsidR="000F248C" w:rsidRDefault="000F248C" w:rsidP="000F248C">
      <w:pPr>
        <w:tabs>
          <w:tab w:val="left" w:pos="1368"/>
          <w:tab w:val="left" w:pos="3600"/>
        </w:tabs>
        <w:spacing w:after="120"/>
        <w:ind w:right="288"/>
        <w:jc w:val="both"/>
        <w:textAlignment w:val="baseline"/>
        <w:rPr>
          <w:rFonts w:eastAsia="Times New Roman"/>
          <w:b/>
          <w:color w:val="000000"/>
          <w:spacing w:val="-1"/>
          <w:sz w:val="24"/>
          <w:u w:val="single"/>
        </w:rPr>
      </w:pPr>
      <w:r>
        <w:rPr>
          <w:rFonts w:eastAsia="Times New Roman"/>
          <w:b/>
          <w:color w:val="000000"/>
          <w:spacing w:val="-1"/>
          <w:sz w:val="24"/>
          <w:u w:val="single"/>
        </w:rPr>
        <w:t>(K)</w:t>
      </w:r>
      <w:r>
        <w:rPr>
          <w:rFonts w:eastAsia="Times New Roman"/>
          <w:b/>
          <w:color w:val="000000"/>
          <w:spacing w:val="-1"/>
          <w:sz w:val="24"/>
        </w:rPr>
        <w:t xml:space="preserve">  </w:t>
      </w:r>
      <w:r w:rsidRPr="003F4896">
        <w:rPr>
          <w:rFonts w:eastAsia="Times New Roman"/>
          <w:b/>
          <w:color w:val="000000"/>
          <w:spacing w:val="-1"/>
          <w:sz w:val="24"/>
          <w:u w:val="single"/>
        </w:rPr>
        <w:t>Domestic Preferences</w:t>
      </w:r>
    </w:p>
    <w:p w14:paraId="74620BAA" w14:textId="77777777" w:rsidR="000F248C" w:rsidRDefault="000F248C" w:rsidP="000F248C">
      <w:pPr>
        <w:tabs>
          <w:tab w:val="left" w:pos="1368"/>
          <w:tab w:val="left" w:pos="3600"/>
        </w:tabs>
        <w:spacing w:after="120"/>
        <w:ind w:right="288"/>
        <w:jc w:val="both"/>
        <w:textAlignment w:val="baseline"/>
        <w:rPr>
          <w:rFonts w:eastAsia="Times New Roman"/>
          <w:b/>
          <w:bCs/>
          <w:color w:val="000000"/>
          <w:sz w:val="24"/>
        </w:rPr>
      </w:pPr>
      <w:r w:rsidRPr="00BC3F5D">
        <w:rPr>
          <w:rFonts w:eastAsia="Times New Roman"/>
          <w:b/>
          <w:bCs/>
          <w:color w:val="000000"/>
          <w:sz w:val="24"/>
        </w:rPr>
        <w:t xml:space="preserve">Under 2 CFR </w:t>
      </w:r>
      <w:r w:rsidRPr="00A74316">
        <w:rPr>
          <w:rFonts w:eastAsia="Arial"/>
          <w:b/>
          <w:bCs/>
          <w:color w:val="000000"/>
          <w:sz w:val="24"/>
          <w:szCs w:val="24"/>
        </w:rPr>
        <w:t>Part 200,</w:t>
      </w:r>
      <w:r w:rsidRPr="00687891">
        <w:rPr>
          <w:rFonts w:eastAsia="Arial"/>
          <w:b/>
          <w:color w:val="000000"/>
          <w:sz w:val="24"/>
          <w:szCs w:val="24"/>
        </w:rPr>
        <w:t xml:space="preserve"> </w:t>
      </w:r>
      <w:r>
        <w:rPr>
          <w:rFonts w:eastAsia="Arial"/>
          <w:b/>
          <w:color w:val="000000"/>
          <w:sz w:val="24"/>
          <w:szCs w:val="24"/>
        </w:rPr>
        <w:t>and specifically</w:t>
      </w:r>
      <w:r>
        <w:rPr>
          <w:rFonts w:eastAsia="Times New Roman"/>
          <w:b/>
          <w:bCs/>
          <w:color w:val="000000"/>
          <w:sz w:val="24"/>
        </w:rPr>
        <w:t xml:space="preserve"> §</w:t>
      </w:r>
      <w:r w:rsidRPr="00BC3F5D">
        <w:rPr>
          <w:rFonts w:eastAsia="Times New Roman"/>
          <w:b/>
          <w:bCs/>
          <w:color w:val="000000"/>
          <w:sz w:val="24"/>
        </w:rPr>
        <w:t xml:space="preserve"> 200.322,  the District expresses a preference, to the greatest extent practicable, for the purchase, acquisition, or use of goods, products, or materials produced in the United States (including but not limited iron, aluminum, steel, cement, and other manufactured products)</w:t>
      </w:r>
      <w:r>
        <w:rPr>
          <w:rFonts w:eastAsia="Times New Roman"/>
          <w:b/>
          <w:bCs/>
          <w:color w:val="000000"/>
          <w:sz w:val="24"/>
        </w:rPr>
        <w:t>, a</w:t>
      </w:r>
      <w:r w:rsidRPr="00BC3F5D">
        <w:rPr>
          <w:rFonts w:eastAsia="Times New Roman"/>
          <w:b/>
          <w:bCs/>
          <w:color w:val="000000"/>
          <w:sz w:val="24"/>
        </w:rPr>
        <w:t>nd this requirement must be included in any subcontract.</w:t>
      </w:r>
    </w:p>
    <w:p w14:paraId="3FC7E339" w14:textId="5EE06582" w:rsidR="000F248C" w:rsidRDefault="000F248C" w:rsidP="000F248C">
      <w:pPr>
        <w:tabs>
          <w:tab w:val="left" w:pos="1368"/>
          <w:tab w:val="left" w:pos="3600"/>
        </w:tabs>
        <w:spacing w:after="240"/>
        <w:ind w:right="288"/>
        <w:jc w:val="both"/>
        <w:textAlignment w:val="baseline"/>
        <w:rPr>
          <w:rFonts w:eastAsia="Arial"/>
          <w:b/>
          <w:color w:val="000000"/>
          <w:sz w:val="24"/>
          <w:szCs w:val="24"/>
        </w:rPr>
      </w:pPr>
      <w:r w:rsidRPr="00BC3F5D">
        <w:rPr>
          <w:rFonts w:eastAsia="Arial"/>
          <w:b/>
          <w:color w:val="000000"/>
          <w:sz w:val="24"/>
          <w:szCs w:val="24"/>
        </w:rPr>
        <w:t>Does the Vendor agree to t</w:t>
      </w:r>
      <w:r>
        <w:rPr>
          <w:rFonts w:eastAsia="Arial"/>
          <w:b/>
          <w:color w:val="000000"/>
          <w:sz w:val="24"/>
          <w:szCs w:val="24"/>
        </w:rPr>
        <w:t>his</w:t>
      </w:r>
      <w:r w:rsidRPr="00BC3F5D">
        <w:rPr>
          <w:rFonts w:eastAsia="Arial"/>
          <w:b/>
          <w:color w:val="000000"/>
          <w:sz w:val="24"/>
          <w:szCs w:val="24"/>
        </w:rPr>
        <w:t xml:space="preserve"> term?  YES______ Initials of Authorized Representative of Vendor</w:t>
      </w:r>
    </w:p>
    <w:p w14:paraId="7264C909" w14:textId="77777777" w:rsidR="000F248C" w:rsidRDefault="000F248C" w:rsidP="000F248C">
      <w:pPr>
        <w:tabs>
          <w:tab w:val="left" w:pos="1368"/>
          <w:tab w:val="left" w:pos="3600"/>
        </w:tabs>
        <w:spacing w:after="120"/>
        <w:ind w:right="288"/>
        <w:jc w:val="both"/>
        <w:textAlignment w:val="baseline"/>
        <w:rPr>
          <w:rFonts w:eastAsia="Arial"/>
          <w:b/>
          <w:color w:val="000000"/>
          <w:sz w:val="24"/>
          <w:szCs w:val="24"/>
          <w:u w:val="single"/>
        </w:rPr>
      </w:pPr>
      <w:r>
        <w:rPr>
          <w:rFonts w:eastAsia="Arial"/>
          <w:b/>
          <w:color w:val="000000"/>
          <w:sz w:val="24"/>
          <w:szCs w:val="24"/>
          <w:u w:val="single"/>
        </w:rPr>
        <w:t>(L)</w:t>
      </w:r>
      <w:r>
        <w:rPr>
          <w:rFonts w:eastAsia="Arial"/>
          <w:bCs/>
          <w:color w:val="000000"/>
          <w:sz w:val="24"/>
          <w:szCs w:val="24"/>
        </w:rPr>
        <w:t xml:space="preserve">   </w:t>
      </w:r>
      <w:r>
        <w:rPr>
          <w:rFonts w:eastAsia="Arial"/>
          <w:b/>
          <w:color w:val="000000"/>
          <w:sz w:val="24"/>
          <w:szCs w:val="24"/>
          <w:u w:val="single"/>
        </w:rPr>
        <w:t>Procurement of Recovered Materials</w:t>
      </w:r>
    </w:p>
    <w:p w14:paraId="1F815B7A" w14:textId="77777777" w:rsidR="000F248C" w:rsidRDefault="000F248C" w:rsidP="000F248C">
      <w:pPr>
        <w:tabs>
          <w:tab w:val="left" w:pos="1368"/>
          <w:tab w:val="left" w:pos="3600"/>
        </w:tabs>
        <w:spacing w:after="120"/>
        <w:ind w:right="288"/>
        <w:jc w:val="both"/>
        <w:textAlignment w:val="baseline"/>
        <w:rPr>
          <w:rFonts w:eastAsia="Arial"/>
          <w:b/>
          <w:color w:val="000000"/>
          <w:sz w:val="24"/>
          <w:szCs w:val="24"/>
        </w:rPr>
      </w:pPr>
      <w:r>
        <w:rPr>
          <w:rFonts w:eastAsia="Arial"/>
          <w:b/>
          <w:color w:val="000000"/>
          <w:sz w:val="24"/>
          <w:szCs w:val="24"/>
        </w:rPr>
        <w:t xml:space="preserve">Under 2 CFR Part 200, and specifically § 200.323, </w:t>
      </w:r>
      <w:r w:rsidRPr="00FF59AD">
        <w:rPr>
          <w:rFonts w:eastAsia="Arial"/>
          <w:b/>
          <w:color w:val="000000"/>
          <w:sz w:val="24"/>
          <w:szCs w:val="24"/>
          <w:u w:val="single"/>
        </w:rPr>
        <w:t>contracts involving purchases for more than $10,000</w:t>
      </w:r>
      <w:r>
        <w:rPr>
          <w:rFonts w:eastAsia="Arial"/>
          <w:b/>
          <w:color w:val="000000"/>
          <w:sz w:val="24"/>
          <w:szCs w:val="24"/>
        </w:rPr>
        <w:t xml:space="preserve"> (or if the value of the quantity acquired by District during the preceding fiscal year exceeded $10,000), must require contractor compliance with § 6002 of the Solid Waste Disposal Act, which includes procuring only items designated in guidelines of the Environmental Protection Agency (EPA) at 40 CFR Part 247 that contain the highest percentage of recovered materials practicable. </w:t>
      </w:r>
    </w:p>
    <w:p w14:paraId="409F1EE1" w14:textId="77777777" w:rsidR="000F248C" w:rsidRDefault="000F248C" w:rsidP="000F248C">
      <w:pPr>
        <w:tabs>
          <w:tab w:val="left" w:pos="1368"/>
          <w:tab w:val="left" w:pos="3600"/>
        </w:tabs>
        <w:spacing w:after="120"/>
        <w:ind w:right="288"/>
        <w:jc w:val="both"/>
        <w:textAlignment w:val="baseline"/>
        <w:rPr>
          <w:rFonts w:eastAsia="Arial"/>
          <w:b/>
          <w:color w:val="000000"/>
          <w:sz w:val="24"/>
          <w:szCs w:val="24"/>
        </w:rPr>
      </w:pPr>
      <w:r>
        <w:rPr>
          <w:rFonts w:eastAsia="Arial"/>
          <w:b/>
          <w:color w:val="000000"/>
          <w:sz w:val="24"/>
          <w:szCs w:val="24"/>
        </w:rPr>
        <w:t>The District has determined that these requirements are applicable to the contract.</w:t>
      </w:r>
    </w:p>
    <w:p w14:paraId="79977DBE" w14:textId="6617DB8B" w:rsidR="000F248C" w:rsidRDefault="000F248C" w:rsidP="000F248C">
      <w:pPr>
        <w:tabs>
          <w:tab w:val="left" w:pos="1368"/>
          <w:tab w:val="left" w:pos="3600"/>
        </w:tabs>
        <w:spacing w:after="240"/>
        <w:ind w:right="288"/>
        <w:jc w:val="both"/>
        <w:textAlignment w:val="baseline"/>
        <w:rPr>
          <w:rFonts w:eastAsia="Arial"/>
          <w:b/>
          <w:color w:val="000000"/>
          <w:sz w:val="24"/>
          <w:szCs w:val="24"/>
        </w:rPr>
      </w:pPr>
      <w:r>
        <w:rPr>
          <w:rFonts w:eastAsia="Arial"/>
          <w:b/>
          <w:color w:val="000000"/>
          <w:sz w:val="24"/>
          <w:szCs w:val="24"/>
        </w:rPr>
        <w:t>If the District has determined that these requirements are applicable, does Vendor agree to follow the requirements?  YES _____ Initials of Authorized Representative of Vendor</w:t>
      </w:r>
    </w:p>
    <w:p w14:paraId="43BFC7ED" w14:textId="77777777" w:rsidR="000F248C" w:rsidRPr="003F4896" w:rsidRDefault="000F248C" w:rsidP="000F248C">
      <w:pPr>
        <w:tabs>
          <w:tab w:val="left" w:pos="1368"/>
          <w:tab w:val="left" w:pos="3600"/>
        </w:tabs>
        <w:spacing w:after="120"/>
        <w:ind w:right="288"/>
        <w:jc w:val="both"/>
        <w:textAlignment w:val="baseline"/>
        <w:rPr>
          <w:rFonts w:eastAsia="Arial"/>
          <w:b/>
          <w:color w:val="000000"/>
          <w:sz w:val="24"/>
          <w:szCs w:val="24"/>
          <w:u w:val="single"/>
        </w:rPr>
      </w:pPr>
      <w:r w:rsidRPr="003F4896">
        <w:rPr>
          <w:rFonts w:eastAsia="Arial"/>
          <w:b/>
          <w:color w:val="000000"/>
          <w:sz w:val="24"/>
          <w:szCs w:val="24"/>
          <w:u w:val="single"/>
        </w:rPr>
        <w:t>(</w:t>
      </w:r>
      <w:r>
        <w:rPr>
          <w:rFonts w:eastAsia="Arial"/>
          <w:b/>
          <w:color w:val="000000"/>
          <w:sz w:val="24"/>
          <w:szCs w:val="24"/>
          <w:u w:val="single"/>
        </w:rPr>
        <w:t>M</w:t>
      </w:r>
      <w:r w:rsidRPr="003F4896">
        <w:rPr>
          <w:rFonts w:eastAsia="Arial"/>
          <w:b/>
          <w:color w:val="000000"/>
          <w:sz w:val="24"/>
          <w:szCs w:val="24"/>
          <w:u w:val="single"/>
        </w:rPr>
        <w:t>)</w:t>
      </w:r>
      <w:r w:rsidRPr="003F4896">
        <w:rPr>
          <w:rFonts w:eastAsia="Arial"/>
          <w:b/>
          <w:color w:val="000000"/>
          <w:sz w:val="24"/>
          <w:szCs w:val="24"/>
        </w:rPr>
        <w:t xml:space="preserve">  </w:t>
      </w:r>
      <w:r w:rsidRPr="003F4896">
        <w:rPr>
          <w:rFonts w:eastAsia="Arial"/>
          <w:b/>
          <w:color w:val="000000"/>
          <w:sz w:val="24"/>
          <w:szCs w:val="24"/>
          <w:u w:val="single"/>
        </w:rPr>
        <w:t>Bonding Requirements</w:t>
      </w:r>
    </w:p>
    <w:p w14:paraId="2F65AA23" w14:textId="77777777" w:rsidR="000F248C" w:rsidRPr="00BC3F5D" w:rsidRDefault="000F248C" w:rsidP="000F248C">
      <w:pPr>
        <w:spacing w:before="120" w:line="274" w:lineRule="exact"/>
        <w:ind w:right="72"/>
        <w:textAlignment w:val="baseline"/>
        <w:rPr>
          <w:rFonts w:eastAsia="Arial"/>
          <w:b/>
          <w:color w:val="000000"/>
          <w:sz w:val="24"/>
          <w:szCs w:val="24"/>
        </w:rPr>
      </w:pPr>
      <w:r w:rsidRPr="00BC3F5D">
        <w:rPr>
          <w:rFonts w:eastAsia="Arial"/>
          <w:b/>
          <w:color w:val="000000"/>
          <w:sz w:val="24"/>
          <w:szCs w:val="24"/>
        </w:rPr>
        <w:t>Under 2 CFR</w:t>
      </w:r>
      <w:r w:rsidRPr="00687891">
        <w:rPr>
          <w:rFonts w:eastAsia="Arial"/>
          <w:b/>
          <w:bCs/>
          <w:color w:val="000000"/>
          <w:sz w:val="24"/>
          <w:szCs w:val="24"/>
        </w:rPr>
        <w:t xml:space="preserve"> </w:t>
      </w:r>
      <w:r w:rsidRPr="00A74316">
        <w:rPr>
          <w:rFonts w:eastAsia="Arial"/>
          <w:b/>
          <w:bCs/>
          <w:color w:val="000000"/>
          <w:sz w:val="24"/>
          <w:szCs w:val="24"/>
        </w:rPr>
        <w:t>Part 200,</w:t>
      </w:r>
      <w:r w:rsidRPr="00687891">
        <w:rPr>
          <w:rFonts w:eastAsia="Arial"/>
          <w:b/>
          <w:color w:val="000000"/>
          <w:sz w:val="24"/>
          <w:szCs w:val="24"/>
        </w:rPr>
        <w:t xml:space="preserve"> </w:t>
      </w:r>
      <w:r>
        <w:rPr>
          <w:rFonts w:eastAsia="Arial"/>
          <w:b/>
          <w:color w:val="000000"/>
          <w:sz w:val="24"/>
          <w:szCs w:val="24"/>
        </w:rPr>
        <w:t>and specifically</w:t>
      </w:r>
      <w:r w:rsidRPr="00BC3F5D">
        <w:rPr>
          <w:rFonts w:eastAsia="Arial"/>
          <w:b/>
          <w:color w:val="000000"/>
          <w:sz w:val="24"/>
          <w:szCs w:val="24"/>
        </w:rPr>
        <w:t xml:space="preserve"> </w:t>
      </w:r>
      <w:r>
        <w:rPr>
          <w:rFonts w:eastAsia="Arial"/>
          <w:b/>
          <w:color w:val="000000"/>
          <w:sz w:val="24"/>
          <w:szCs w:val="24"/>
        </w:rPr>
        <w:t>§</w:t>
      </w:r>
      <w:r w:rsidRPr="00BC3F5D">
        <w:rPr>
          <w:rFonts w:eastAsia="Arial"/>
          <w:b/>
          <w:color w:val="000000"/>
          <w:sz w:val="24"/>
          <w:szCs w:val="24"/>
        </w:rPr>
        <w:t xml:space="preserve"> 200.326, for </w:t>
      </w:r>
      <w:r w:rsidRPr="00BC3F5D">
        <w:rPr>
          <w:rFonts w:eastAsia="Arial"/>
          <w:b/>
          <w:color w:val="000000"/>
          <w:sz w:val="24"/>
          <w:szCs w:val="24"/>
          <w:u w:val="single"/>
        </w:rPr>
        <w:t>construction contracts or subcontracts exceeding the simplified acquisition threshold</w:t>
      </w:r>
      <w:r w:rsidRPr="00BC3F5D">
        <w:rPr>
          <w:rFonts w:eastAsia="Arial"/>
          <w:b/>
          <w:color w:val="000000"/>
          <w:sz w:val="24"/>
          <w:szCs w:val="24"/>
        </w:rPr>
        <w:t xml:space="preserve"> (currently set at $250,000), minimum requirements for bonding are as follows:</w:t>
      </w:r>
    </w:p>
    <w:p w14:paraId="6A3CCECA" w14:textId="77777777" w:rsidR="000F248C" w:rsidRDefault="000F248C" w:rsidP="000F248C">
      <w:pPr>
        <w:spacing w:before="120" w:line="274" w:lineRule="exact"/>
        <w:ind w:right="72" w:firstLine="792"/>
        <w:textAlignment w:val="baseline"/>
        <w:rPr>
          <w:rFonts w:eastAsia="Arial"/>
          <w:bCs/>
          <w:color w:val="000000"/>
          <w:sz w:val="24"/>
          <w:szCs w:val="24"/>
        </w:rPr>
      </w:pPr>
      <w:r>
        <w:rPr>
          <w:rFonts w:eastAsia="Arial"/>
          <w:bCs/>
          <w:color w:val="000000"/>
          <w:sz w:val="24"/>
          <w:szCs w:val="24"/>
        </w:rPr>
        <w:t>a)</w:t>
      </w:r>
      <w:r>
        <w:rPr>
          <w:rFonts w:eastAsia="Arial"/>
          <w:bCs/>
          <w:color w:val="000000"/>
          <w:sz w:val="24"/>
          <w:szCs w:val="24"/>
        </w:rPr>
        <w:tab/>
        <w:t>A bid guarantee for 5% of the bid price.  The bid guarantee must consist of a firm commitment such as a bid bond, certified check, or other negotiable instrument accompanying a bid as assurance that the bidder will, upon acceptance of the bid, execute contract documents required within the time specified.</w:t>
      </w:r>
    </w:p>
    <w:p w14:paraId="39D5FF90" w14:textId="77777777" w:rsidR="000F248C" w:rsidRDefault="000F248C" w:rsidP="000F248C">
      <w:pPr>
        <w:spacing w:before="120" w:line="274" w:lineRule="exact"/>
        <w:ind w:right="72" w:firstLine="792"/>
        <w:textAlignment w:val="baseline"/>
        <w:rPr>
          <w:rFonts w:eastAsia="Arial"/>
          <w:bCs/>
          <w:color w:val="000000"/>
          <w:sz w:val="24"/>
          <w:szCs w:val="24"/>
        </w:rPr>
      </w:pPr>
      <w:r>
        <w:rPr>
          <w:rFonts w:eastAsia="Arial"/>
          <w:bCs/>
          <w:color w:val="000000"/>
          <w:sz w:val="24"/>
          <w:szCs w:val="24"/>
        </w:rPr>
        <w:t>b)</w:t>
      </w:r>
      <w:r>
        <w:rPr>
          <w:rFonts w:eastAsia="Arial"/>
          <w:bCs/>
          <w:color w:val="000000"/>
          <w:sz w:val="24"/>
          <w:szCs w:val="24"/>
        </w:rPr>
        <w:tab/>
        <w:t>A performance bond for 100% of the contract price.  A performance bond secures contractor’s fulfillment of all requirements under the contract.</w:t>
      </w:r>
    </w:p>
    <w:p w14:paraId="61BA0B88" w14:textId="77777777" w:rsidR="000F248C" w:rsidRDefault="000F248C" w:rsidP="000F248C">
      <w:pPr>
        <w:spacing w:before="120" w:line="274" w:lineRule="exact"/>
        <w:ind w:right="72" w:firstLine="792"/>
        <w:textAlignment w:val="baseline"/>
        <w:rPr>
          <w:rFonts w:eastAsia="Arial"/>
          <w:bCs/>
          <w:color w:val="000000"/>
          <w:sz w:val="24"/>
          <w:szCs w:val="24"/>
        </w:rPr>
      </w:pPr>
      <w:r>
        <w:rPr>
          <w:rFonts w:eastAsia="Arial"/>
          <w:bCs/>
          <w:color w:val="000000"/>
          <w:sz w:val="24"/>
          <w:szCs w:val="24"/>
        </w:rPr>
        <w:t>c)</w:t>
      </w:r>
      <w:r>
        <w:rPr>
          <w:rFonts w:eastAsia="Arial"/>
          <w:bCs/>
          <w:color w:val="000000"/>
          <w:sz w:val="24"/>
          <w:szCs w:val="24"/>
        </w:rPr>
        <w:tab/>
        <w:t>A payment bond for 100% of the contract price.  A payment bond assures payment of all persons supplying labor and material under the contract.</w:t>
      </w:r>
    </w:p>
    <w:p w14:paraId="3959408A" w14:textId="77777777" w:rsidR="000F248C" w:rsidRDefault="000F248C" w:rsidP="000F248C">
      <w:pPr>
        <w:spacing w:before="120" w:line="274" w:lineRule="exact"/>
        <w:ind w:right="72"/>
        <w:textAlignment w:val="baseline"/>
        <w:rPr>
          <w:rFonts w:eastAsia="Arial"/>
          <w:b/>
          <w:color w:val="000000"/>
          <w:sz w:val="24"/>
          <w:szCs w:val="24"/>
        </w:rPr>
      </w:pPr>
      <w:r>
        <w:rPr>
          <w:rFonts w:eastAsia="Arial"/>
          <w:b/>
          <w:color w:val="000000"/>
          <w:sz w:val="24"/>
          <w:szCs w:val="24"/>
        </w:rPr>
        <w:t>The District has determined that these requirements are applicable to the contract.</w:t>
      </w:r>
    </w:p>
    <w:p w14:paraId="300DC9B2" w14:textId="77777777" w:rsidR="000F248C" w:rsidRDefault="000F248C" w:rsidP="000F248C">
      <w:pPr>
        <w:spacing w:before="120" w:line="274" w:lineRule="exact"/>
        <w:ind w:right="72"/>
        <w:textAlignment w:val="baseline"/>
        <w:rPr>
          <w:rFonts w:eastAsia="Arial"/>
          <w:b/>
          <w:color w:val="000000"/>
          <w:sz w:val="24"/>
          <w:szCs w:val="24"/>
        </w:rPr>
      </w:pPr>
      <w:r>
        <w:rPr>
          <w:rFonts w:eastAsia="Arial"/>
          <w:b/>
          <w:color w:val="000000"/>
          <w:sz w:val="24"/>
          <w:szCs w:val="24"/>
        </w:rPr>
        <w:t>If the District has determined that these requirements are applicable, does Vendor agree to follow the requirements?  YES _________ Initials of Authorized Representative of Vendor</w:t>
      </w:r>
    </w:p>
    <w:p w14:paraId="3563E7DD" w14:textId="77777777" w:rsidR="000F248C" w:rsidRPr="003F4896" w:rsidRDefault="000F248C" w:rsidP="000F248C">
      <w:pPr>
        <w:spacing w:before="241" w:line="278" w:lineRule="exact"/>
        <w:textAlignment w:val="baseline"/>
        <w:rPr>
          <w:rFonts w:eastAsia="Times New Roman"/>
          <w:b/>
          <w:color w:val="000000"/>
          <w:spacing w:val="1"/>
          <w:sz w:val="24"/>
          <w:u w:val="single"/>
        </w:rPr>
      </w:pPr>
      <w:r>
        <w:rPr>
          <w:rFonts w:eastAsia="Times New Roman"/>
          <w:b/>
          <w:color w:val="000000"/>
          <w:spacing w:val="1"/>
          <w:sz w:val="24"/>
          <w:u w:val="single"/>
        </w:rPr>
        <w:t>(N)</w:t>
      </w:r>
      <w:r>
        <w:rPr>
          <w:rFonts w:eastAsia="Times New Roman"/>
          <w:b/>
          <w:color w:val="000000"/>
          <w:spacing w:val="1"/>
          <w:sz w:val="24"/>
        </w:rPr>
        <w:t xml:space="preserve">   </w:t>
      </w:r>
      <w:r w:rsidRPr="003F4896">
        <w:rPr>
          <w:rFonts w:eastAsia="Times New Roman"/>
          <w:b/>
          <w:color w:val="000000"/>
          <w:spacing w:val="1"/>
          <w:sz w:val="24"/>
          <w:u w:val="single"/>
        </w:rPr>
        <w:t>General Compliance and Cooperation</w:t>
      </w:r>
    </w:p>
    <w:p w14:paraId="54C2E020" w14:textId="77777777" w:rsidR="000F248C" w:rsidRPr="003F4896" w:rsidRDefault="000F248C" w:rsidP="000F248C">
      <w:pPr>
        <w:spacing w:before="233" w:line="274" w:lineRule="exact"/>
        <w:ind w:right="288"/>
        <w:textAlignment w:val="baseline"/>
        <w:rPr>
          <w:rFonts w:eastAsia="Times New Roman"/>
          <w:color w:val="000000"/>
          <w:sz w:val="24"/>
        </w:rPr>
      </w:pPr>
      <w:r>
        <w:rPr>
          <w:rFonts w:eastAsia="Times New Roman"/>
          <w:color w:val="000000"/>
          <w:sz w:val="24"/>
        </w:rPr>
        <w:t>Vendor</w:t>
      </w:r>
      <w:r w:rsidRPr="003F4896">
        <w:rPr>
          <w:rFonts w:eastAsia="Times New Roman"/>
          <w:color w:val="000000"/>
          <w:sz w:val="24"/>
        </w:rPr>
        <w:t xml:space="preserve"> shall make a good faith effort to provide </w:t>
      </w:r>
      <w:r>
        <w:rPr>
          <w:rFonts w:eastAsia="Times New Roman"/>
          <w:color w:val="000000"/>
          <w:sz w:val="24"/>
        </w:rPr>
        <w:t xml:space="preserve">District </w:t>
      </w:r>
      <w:r w:rsidRPr="003F4896">
        <w:rPr>
          <w:rFonts w:eastAsia="Times New Roman"/>
          <w:color w:val="000000"/>
          <w:sz w:val="24"/>
        </w:rPr>
        <w:t>such information and to satisfy</w:t>
      </w:r>
      <w:r>
        <w:rPr>
          <w:rFonts w:eastAsia="Times New Roman"/>
          <w:color w:val="000000"/>
          <w:sz w:val="24"/>
        </w:rPr>
        <w:t xml:space="preserve"> District </w:t>
      </w:r>
      <w:r w:rsidRPr="003F4896">
        <w:rPr>
          <w:rFonts w:eastAsia="Times New Roman"/>
          <w:color w:val="000000"/>
          <w:sz w:val="24"/>
        </w:rPr>
        <w:t xml:space="preserve">requirements </w:t>
      </w:r>
      <w:r>
        <w:rPr>
          <w:rFonts w:eastAsia="Times New Roman"/>
          <w:color w:val="000000"/>
          <w:sz w:val="24"/>
        </w:rPr>
        <w:t xml:space="preserve">applicable </w:t>
      </w:r>
      <w:r w:rsidRPr="003F4896">
        <w:rPr>
          <w:rFonts w:eastAsia="Times New Roman"/>
          <w:color w:val="000000"/>
          <w:sz w:val="24"/>
        </w:rPr>
        <w:t xml:space="preserve">to the </w:t>
      </w:r>
      <w:r>
        <w:rPr>
          <w:rFonts w:eastAsia="Times New Roman"/>
          <w:color w:val="000000"/>
          <w:sz w:val="24"/>
        </w:rPr>
        <w:t>Contract</w:t>
      </w:r>
      <w:r w:rsidRPr="00FF59AD">
        <w:rPr>
          <w:rFonts w:eastAsia="Times New Roman"/>
          <w:color w:val="000000"/>
          <w:sz w:val="24"/>
        </w:rPr>
        <w:t xml:space="preserve"> </w:t>
      </w:r>
      <w:r w:rsidRPr="003F4896">
        <w:rPr>
          <w:rFonts w:eastAsia="Times New Roman"/>
          <w:color w:val="000000"/>
          <w:sz w:val="24"/>
        </w:rPr>
        <w:t xml:space="preserve">under </w:t>
      </w:r>
      <w:r>
        <w:rPr>
          <w:rFonts w:eastAsia="Times New Roman"/>
          <w:color w:val="000000"/>
          <w:sz w:val="24"/>
        </w:rPr>
        <w:t>applicable federal regulations,</w:t>
      </w:r>
      <w:r w:rsidRPr="003F4896">
        <w:rPr>
          <w:rFonts w:eastAsia="Times New Roman"/>
          <w:color w:val="000000"/>
          <w:sz w:val="24"/>
        </w:rPr>
        <w:t xml:space="preserve"> including but not limited to recordkeeping requirements and contract cost and price analyses required.</w:t>
      </w:r>
    </w:p>
    <w:p w14:paraId="531D1978" w14:textId="77777777" w:rsidR="000F248C" w:rsidRPr="00C756AF" w:rsidRDefault="000F248C" w:rsidP="000F248C">
      <w:pPr>
        <w:tabs>
          <w:tab w:val="left" w:leader="underscore" w:pos="3744"/>
        </w:tabs>
        <w:spacing w:before="120" w:line="251" w:lineRule="exact"/>
        <w:textAlignment w:val="baseline"/>
        <w:rPr>
          <w:rFonts w:eastAsia="Arial"/>
          <w:b/>
          <w:color w:val="000000"/>
          <w:sz w:val="24"/>
          <w:szCs w:val="24"/>
        </w:rPr>
      </w:pPr>
      <w:r w:rsidRPr="00C756AF">
        <w:rPr>
          <w:rFonts w:eastAsia="Arial"/>
          <w:b/>
          <w:color w:val="000000"/>
          <w:sz w:val="24"/>
          <w:szCs w:val="24"/>
        </w:rPr>
        <w:t xml:space="preserve">Does </w:t>
      </w:r>
      <w:r>
        <w:rPr>
          <w:rFonts w:eastAsia="Arial"/>
          <w:b/>
          <w:color w:val="000000"/>
          <w:sz w:val="24"/>
          <w:szCs w:val="24"/>
        </w:rPr>
        <w:t>V</w:t>
      </w:r>
      <w:r w:rsidRPr="00C756AF">
        <w:rPr>
          <w:rFonts w:eastAsia="Arial"/>
          <w:b/>
          <w:color w:val="000000"/>
          <w:sz w:val="24"/>
          <w:szCs w:val="24"/>
        </w:rPr>
        <w:t>endor agree? YES</w:t>
      </w:r>
      <w:r w:rsidRPr="00C756AF">
        <w:rPr>
          <w:rFonts w:eastAsia="Arial"/>
          <w:b/>
          <w:color w:val="000000"/>
          <w:sz w:val="24"/>
          <w:szCs w:val="24"/>
        </w:rPr>
        <w:tab/>
        <w:t>Initials of Authorized Representative of vendor</w:t>
      </w:r>
    </w:p>
    <w:p w14:paraId="6AA358EE" w14:textId="77777777" w:rsidR="00964730" w:rsidRPr="00964730" w:rsidRDefault="00964730" w:rsidP="00964730">
      <w:pPr>
        <w:spacing w:after="0" w:line="252" w:lineRule="auto"/>
        <w:ind w:left="360"/>
        <w:jc w:val="both"/>
        <w:rPr>
          <w:sz w:val="24"/>
          <w:szCs w:val="24"/>
        </w:rPr>
      </w:pPr>
    </w:p>
    <w:p w14:paraId="0215D496" w14:textId="0E7FABDF" w:rsidR="00964730" w:rsidRDefault="00964730" w:rsidP="00964730">
      <w:pPr>
        <w:spacing w:after="0" w:line="252" w:lineRule="auto"/>
        <w:jc w:val="both"/>
        <w:rPr>
          <w:sz w:val="24"/>
          <w:szCs w:val="24"/>
        </w:rPr>
      </w:pPr>
    </w:p>
    <w:p w14:paraId="52F1419C" w14:textId="0C6EDD57" w:rsidR="000F248C" w:rsidRDefault="000F248C" w:rsidP="00964730">
      <w:pPr>
        <w:spacing w:after="0" w:line="252" w:lineRule="auto"/>
        <w:jc w:val="both"/>
        <w:rPr>
          <w:sz w:val="24"/>
          <w:szCs w:val="24"/>
        </w:rPr>
      </w:pPr>
    </w:p>
    <w:p w14:paraId="142E0C3A" w14:textId="4597DAB2" w:rsidR="000F248C" w:rsidRDefault="000F248C" w:rsidP="00964730">
      <w:pPr>
        <w:spacing w:after="0" w:line="252" w:lineRule="auto"/>
        <w:jc w:val="both"/>
        <w:rPr>
          <w:sz w:val="24"/>
          <w:szCs w:val="24"/>
        </w:rPr>
      </w:pPr>
    </w:p>
    <w:p w14:paraId="6DADBF65" w14:textId="3D9472A3" w:rsidR="000F248C" w:rsidRDefault="000F248C" w:rsidP="00964730">
      <w:pPr>
        <w:spacing w:after="0" w:line="252" w:lineRule="auto"/>
        <w:jc w:val="both"/>
        <w:rPr>
          <w:sz w:val="24"/>
          <w:szCs w:val="24"/>
        </w:rPr>
      </w:pPr>
    </w:p>
    <w:p w14:paraId="02FEB541" w14:textId="007C3085" w:rsidR="000F248C" w:rsidRDefault="000F248C" w:rsidP="00964730">
      <w:pPr>
        <w:spacing w:after="0" w:line="252" w:lineRule="auto"/>
        <w:jc w:val="both"/>
        <w:rPr>
          <w:sz w:val="24"/>
          <w:szCs w:val="24"/>
        </w:rPr>
      </w:pPr>
    </w:p>
    <w:p w14:paraId="375E10BF" w14:textId="2EB5433A" w:rsidR="000F248C" w:rsidRDefault="000F248C" w:rsidP="00964730">
      <w:pPr>
        <w:spacing w:after="0" w:line="252" w:lineRule="auto"/>
        <w:jc w:val="both"/>
        <w:rPr>
          <w:sz w:val="24"/>
          <w:szCs w:val="24"/>
        </w:rPr>
      </w:pPr>
    </w:p>
    <w:p w14:paraId="7AE0D89D" w14:textId="1EE3095B" w:rsidR="000F248C" w:rsidRDefault="000F248C" w:rsidP="00964730">
      <w:pPr>
        <w:spacing w:after="0" w:line="252" w:lineRule="auto"/>
        <w:jc w:val="both"/>
        <w:rPr>
          <w:sz w:val="24"/>
          <w:szCs w:val="24"/>
        </w:rPr>
      </w:pPr>
    </w:p>
    <w:p w14:paraId="06EAA787" w14:textId="732993BF" w:rsidR="000F248C" w:rsidRDefault="000F248C" w:rsidP="00964730">
      <w:pPr>
        <w:spacing w:after="0" w:line="252" w:lineRule="auto"/>
        <w:jc w:val="both"/>
        <w:rPr>
          <w:sz w:val="24"/>
          <w:szCs w:val="24"/>
        </w:rPr>
      </w:pPr>
    </w:p>
    <w:p w14:paraId="1D15FEF3" w14:textId="6FE26DCA" w:rsidR="000F248C" w:rsidRDefault="000F248C" w:rsidP="00964730">
      <w:pPr>
        <w:spacing w:after="0" w:line="252" w:lineRule="auto"/>
        <w:jc w:val="both"/>
        <w:rPr>
          <w:sz w:val="24"/>
          <w:szCs w:val="24"/>
        </w:rPr>
      </w:pPr>
    </w:p>
    <w:p w14:paraId="5C9AE374" w14:textId="3D14C9C2" w:rsidR="000F248C" w:rsidRDefault="000F248C" w:rsidP="00964730">
      <w:pPr>
        <w:spacing w:after="0" w:line="252" w:lineRule="auto"/>
        <w:jc w:val="both"/>
        <w:rPr>
          <w:sz w:val="24"/>
          <w:szCs w:val="24"/>
        </w:rPr>
      </w:pPr>
    </w:p>
    <w:p w14:paraId="618CF18A" w14:textId="771B21B5" w:rsidR="000F248C" w:rsidRDefault="000F248C" w:rsidP="00964730">
      <w:pPr>
        <w:spacing w:after="0" w:line="252" w:lineRule="auto"/>
        <w:jc w:val="both"/>
        <w:rPr>
          <w:sz w:val="24"/>
          <w:szCs w:val="24"/>
        </w:rPr>
      </w:pPr>
    </w:p>
    <w:p w14:paraId="66E91024" w14:textId="161D2ACB" w:rsidR="000F248C" w:rsidRDefault="000F248C" w:rsidP="00964730">
      <w:pPr>
        <w:spacing w:after="0" w:line="252" w:lineRule="auto"/>
        <w:jc w:val="both"/>
        <w:rPr>
          <w:sz w:val="24"/>
          <w:szCs w:val="24"/>
        </w:rPr>
      </w:pPr>
    </w:p>
    <w:p w14:paraId="77FF6EEE" w14:textId="277A3F8C" w:rsidR="000F248C" w:rsidRDefault="000F248C" w:rsidP="00964730">
      <w:pPr>
        <w:spacing w:after="0" w:line="252" w:lineRule="auto"/>
        <w:jc w:val="both"/>
        <w:rPr>
          <w:sz w:val="24"/>
          <w:szCs w:val="24"/>
        </w:rPr>
      </w:pPr>
    </w:p>
    <w:p w14:paraId="1BAAD8C5" w14:textId="3F153F0E" w:rsidR="000F248C" w:rsidRPr="000F248C" w:rsidRDefault="000F248C" w:rsidP="000F248C">
      <w:pPr>
        <w:pStyle w:val="NoSpacing"/>
        <w:jc w:val="center"/>
        <w:rPr>
          <w:b/>
          <w:bCs/>
          <w:sz w:val="28"/>
          <w:szCs w:val="28"/>
        </w:rPr>
      </w:pPr>
      <w:r w:rsidRPr="000F248C">
        <w:rPr>
          <w:b/>
          <w:bCs/>
          <w:sz w:val="28"/>
          <w:szCs w:val="28"/>
        </w:rPr>
        <w:t>Shenango School District</w:t>
      </w:r>
    </w:p>
    <w:p w14:paraId="044AAC40" w14:textId="77777777" w:rsidR="000F248C" w:rsidRPr="000F248C" w:rsidRDefault="000F248C" w:rsidP="000F248C">
      <w:pPr>
        <w:pStyle w:val="NoSpacing"/>
        <w:jc w:val="center"/>
        <w:rPr>
          <w:b/>
          <w:bCs/>
          <w:sz w:val="28"/>
          <w:szCs w:val="28"/>
          <w:u w:val="single"/>
        </w:rPr>
      </w:pPr>
      <w:r w:rsidRPr="000F248C">
        <w:rPr>
          <w:b/>
          <w:bCs/>
          <w:sz w:val="28"/>
          <w:szCs w:val="28"/>
        </w:rPr>
        <w:t>2550 Ellwood Road New Castle, PA 16101</w:t>
      </w:r>
    </w:p>
    <w:p w14:paraId="3FBECCF2" w14:textId="77777777" w:rsidR="000F248C" w:rsidRDefault="000F248C" w:rsidP="000F248C">
      <w:pPr>
        <w:pStyle w:val="NoSpacing"/>
        <w:rPr>
          <w:rFonts w:ascii="Times New Roman" w:hAnsi="Times New Roman" w:cs="Times New Roman"/>
        </w:rPr>
      </w:pPr>
    </w:p>
    <w:p w14:paraId="15C93483" w14:textId="42C8F954" w:rsidR="000F248C" w:rsidRDefault="000F248C" w:rsidP="000F248C">
      <w:pPr>
        <w:pStyle w:val="NoSpacing"/>
        <w:jc w:val="center"/>
        <w:rPr>
          <w:rFonts w:ascii="Times New Roman" w:hAnsi="Times New Roman" w:cs="Times New Roman"/>
          <w:b/>
          <w:bCs/>
          <w:sz w:val="24"/>
          <w:szCs w:val="24"/>
        </w:rPr>
      </w:pPr>
      <w:r w:rsidRPr="000F248C">
        <w:rPr>
          <w:rFonts w:ascii="Times New Roman" w:hAnsi="Times New Roman" w:cs="Times New Roman"/>
          <w:b/>
          <w:bCs/>
          <w:sz w:val="24"/>
          <w:szCs w:val="24"/>
        </w:rPr>
        <w:t>TERMS AND CONDITIONS</w:t>
      </w:r>
    </w:p>
    <w:p w14:paraId="3311DBD7" w14:textId="77777777" w:rsidR="000F248C" w:rsidRPr="000F248C" w:rsidRDefault="000F248C" w:rsidP="000F248C">
      <w:pPr>
        <w:pStyle w:val="NoSpacing"/>
        <w:jc w:val="center"/>
        <w:rPr>
          <w:rFonts w:ascii="Times New Roman" w:hAnsi="Times New Roman" w:cs="Times New Roman"/>
          <w:b/>
          <w:bCs/>
          <w:sz w:val="24"/>
          <w:szCs w:val="24"/>
        </w:rPr>
      </w:pPr>
    </w:p>
    <w:p w14:paraId="62F03BD6" w14:textId="77777777" w:rsidR="000F248C" w:rsidRDefault="000F248C" w:rsidP="000F248C">
      <w:pPr>
        <w:pStyle w:val="NoSpacing"/>
        <w:rPr>
          <w:rFonts w:ascii="Times New Roman" w:hAnsi="Times New Roman" w:cs="Times New Roman"/>
          <w:sz w:val="19"/>
          <w:szCs w:val="19"/>
        </w:rPr>
      </w:pPr>
    </w:p>
    <w:p w14:paraId="35346E10" w14:textId="77777777" w:rsidR="000F248C" w:rsidRPr="000F248C" w:rsidRDefault="000F248C" w:rsidP="000F248C">
      <w:pPr>
        <w:pStyle w:val="NoSpacing"/>
        <w:rPr>
          <w:b/>
          <w:bCs/>
          <w:sz w:val="28"/>
          <w:szCs w:val="28"/>
          <w:u w:val="single"/>
        </w:rPr>
      </w:pPr>
      <w:r w:rsidRPr="000F248C">
        <w:rPr>
          <w:b/>
          <w:bCs/>
          <w:sz w:val="28"/>
          <w:szCs w:val="28"/>
          <w:u w:val="single"/>
        </w:rPr>
        <w:t>BID DEPOSIT OF BID BOND</w:t>
      </w:r>
    </w:p>
    <w:p w14:paraId="376F362D" w14:textId="77777777" w:rsidR="000F248C" w:rsidRDefault="000F248C" w:rsidP="000F248C">
      <w:pPr>
        <w:pStyle w:val="NoSpacing"/>
        <w:rPr>
          <w:rFonts w:ascii="Times New Roman" w:hAnsi="Times New Roman" w:cs="Times New Roman"/>
          <w:sz w:val="18"/>
          <w:szCs w:val="18"/>
        </w:rPr>
      </w:pPr>
    </w:p>
    <w:p w14:paraId="407E386F" w14:textId="77777777" w:rsidR="000F248C" w:rsidRPr="000F248C" w:rsidRDefault="000F248C" w:rsidP="000F248C">
      <w:pPr>
        <w:pStyle w:val="NoSpacing"/>
        <w:rPr>
          <w:rFonts w:cstheme="minorHAnsi"/>
        </w:rPr>
      </w:pPr>
      <w:r w:rsidRPr="000F248C">
        <w:rPr>
          <w:rFonts w:cstheme="minorHAnsi"/>
        </w:rPr>
        <w:t>A certified check or bid bond equal to and not less than 5% of the aggregate amount of the bid shall accompany each proposal.  To allow for ease of return, when a certified check is provided the check should be payable to the Shenango School District and/or the submitting vendor as follows: “The Shenango School District”.  The Certified Check should be payable to Shenango School District.  Bids submitted which do not meet deposit requirements shall be rejected.</w:t>
      </w:r>
    </w:p>
    <w:p w14:paraId="4547DD3B" w14:textId="77777777" w:rsidR="000F248C" w:rsidRDefault="000F248C" w:rsidP="000F248C">
      <w:pPr>
        <w:pStyle w:val="NoSpacing"/>
        <w:rPr>
          <w:rFonts w:ascii="Times New Roman" w:hAnsi="Times New Roman" w:cs="Times New Roman"/>
        </w:rPr>
      </w:pPr>
    </w:p>
    <w:p w14:paraId="70FEF147" w14:textId="77777777" w:rsidR="000F248C" w:rsidRPr="000F248C" w:rsidRDefault="000F248C" w:rsidP="000F248C">
      <w:pPr>
        <w:pStyle w:val="NoSpacing"/>
        <w:rPr>
          <w:b/>
          <w:bCs/>
          <w:sz w:val="28"/>
          <w:szCs w:val="28"/>
          <w:u w:val="single"/>
        </w:rPr>
      </w:pPr>
      <w:r w:rsidRPr="000F248C">
        <w:rPr>
          <w:b/>
          <w:bCs/>
          <w:sz w:val="28"/>
          <w:szCs w:val="28"/>
          <w:u w:val="single"/>
        </w:rPr>
        <w:t>BID OPENING</w:t>
      </w:r>
    </w:p>
    <w:p w14:paraId="7F7B309E" w14:textId="77777777" w:rsidR="000F248C" w:rsidRDefault="000F248C" w:rsidP="000F248C">
      <w:pPr>
        <w:pStyle w:val="NoSpacing"/>
        <w:rPr>
          <w:rFonts w:ascii="Times New Roman" w:hAnsi="Times New Roman" w:cs="Times New Roman"/>
          <w:sz w:val="18"/>
          <w:szCs w:val="18"/>
        </w:rPr>
      </w:pPr>
    </w:p>
    <w:p w14:paraId="3405191B" w14:textId="5BDF7302" w:rsidR="000F248C" w:rsidRPr="000F248C" w:rsidRDefault="000F248C" w:rsidP="000F248C">
      <w:pPr>
        <w:pStyle w:val="NoSpacing"/>
        <w:rPr>
          <w:rFonts w:cstheme="minorHAnsi"/>
        </w:rPr>
      </w:pPr>
      <w:bookmarkStart w:id="3" w:name="_heading=h.gjdgxs" w:colFirst="0" w:colLast="0"/>
      <w:bookmarkEnd w:id="3"/>
      <w:r w:rsidRPr="000F248C">
        <w:rPr>
          <w:rFonts w:cstheme="minorHAnsi"/>
        </w:rPr>
        <w:t xml:space="preserve">Sealed bids will be </w:t>
      </w:r>
      <w:r w:rsidRPr="00EC78BA">
        <w:rPr>
          <w:rFonts w:cstheme="minorHAnsi"/>
        </w:rPr>
        <w:t xml:space="preserve">accepted until Friday, </w:t>
      </w:r>
      <w:r w:rsidR="00EC78BA" w:rsidRPr="00EC78BA">
        <w:rPr>
          <w:rFonts w:cstheme="minorHAnsi"/>
        </w:rPr>
        <w:t>August 6</w:t>
      </w:r>
      <w:r w:rsidR="00EC78BA" w:rsidRPr="00EC78BA">
        <w:rPr>
          <w:rFonts w:cstheme="minorHAnsi"/>
          <w:vertAlign w:val="superscript"/>
        </w:rPr>
        <w:t>th</w:t>
      </w:r>
      <w:r w:rsidR="00EC78BA" w:rsidRPr="00EC78BA">
        <w:rPr>
          <w:rFonts w:cstheme="minorHAnsi"/>
        </w:rPr>
        <w:t>, 2021</w:t>
      </w:r>
      <w:r w:rsidRPr="00EC78BA">
        <w:rPr>
          <w:rFonts w:cstheme="minorHAnsi"/>
        </w:rPr>
        <w:t xml:space="preserve"> </w:t>
      </w:r>
      <w:r w:rsidRPr="000F248C">
        <w:rPr>
          <w:rFonts w:cstheme="minorHAnsi"/>
        </w:rPr>
        <w:t xml:space="preserve">at 2:00 pm. Bids must be stamped at the </w:t>
      </w:r>
      <w:r w:rsidR="00EC78BA">
        <w:rPr>
          <w:rFonts w:cstheme="minorHAnsi"/>
        </w:rPr>
        <w:t xml:space="preserve">District Office of the Shenango Area School District. </w:t>
      </w:r>
      <w:r w:rsidRPr="000F248C">
        <w:rPr>
          <w:rFonts w:cstheme="minorHAnsi"/>
        </w:rPr>
        <w:t>Bids received after this date will not be accepted. Bids will be publicly opened and read aloud immediately after specified closing time at the District Office</w:t>
      </w:r>
      <w:r w:rsidRPr="00EC78BA">
        <w:rPr>
          <w:rFonts w:cstheme="minorHAnsi"/>
        </w:rPr>
        <w:t xml:space="preserve">, </w:t>
      </w:r>
      <w:r w:rsidR="00EC78BA" w:rsidRPr="00EC78BA">
        <w:rPr>
          <w:rFonts w:cstheme="minorHAnsi"/>
        </w:rPr>
        <w:t>2501 Old Pittsburgh</w:t>
      </w:r>
      <w:r w:rsidRPr="00EC78BA">
        <w:rPr>
          <w:rFonts w:cstheme="minorHAnsi"/>
        </w:rPr>
        <w:t xml:space="preserve"> Road, New Castle, PA 16101.</w:t>
      </w:r>
    </w:p>
    <w:p w14:paraId="42A0F674" w14:textId="77777777" w:rsidR="000F248C" w:rsidRPr="000F248C" w:rsidRDefault="000F248C" w:rsidP="000F248C">
      <w:pPr>
        <w:pStyle w:val="NoSpacing"/>
        <w:rPr>
          <w:rFonts w:cstheme="minorHAnsi"/>
          <w:sz w:val="25"/>
          <w:szCs w:val="25"/>
        </w:rPr>
      </w:pPr>
    </w:p>
    <w:p w14:paraId="341B8B38" w14:textId="77777777" w:rsidR="000F248C" w:rsidRPr="000F248C" w:rsidRDefault="000F248C" w:rsidP="000F248C">
      <w:pPr>
        <w:pStyle w:val="NoSpacing"/>
        <w:rPr>
          <w:rFonts w:cstheme="minorHAnsi"/>
        </w:rPr>
      </w:pPr>
      <w:r w:rsidRPr="000F248C">
        <w:rPr>
          <w:rFonts w:cstheme="minorHAnsi"/>
        </w:rPr>
        <w:t>WITHDRAWAL OF BIDS BECAUSE OF ERROR MADE BY THE BIDDER</w:t>
      </w:r>
    </w:p>
    <w:p w14:paraId="1FB8BD56" w14:textId="77777777" w:rsidR="000F248C" w:rsidRPr="000F248C" w:rsidRDefault="000F248C" w:rsidP="000F248C">
      <w:pPr>
        <w:pStyle w:val="NoSpacing"/>
        <w:rPr>
          <w:rFonts w:cstheme="minorHAnsi"/>
          <w:sz w:val="18"/>
          <w:szCs w:val="18"/>
        </w:rPr>
      </w:pPr>
    </w:p>
    <w:p w14:paraId="0D44457E" w14:textId="77777777" w:rsidR="000F248C" w:rsidRPr="000F248C" w:rsidRDefault="000F248C" w:rsidP="000F248C">
      <w:pPr>
        <w:pStyle w:val="NoSpacing"/>
        <w:rPr>
          <w:rFonts w:cstheme="minorHAnsi"/>
        </w:rPr>
      </w:pPr>
      <w:r w:rsidRPr="000F248C">
        <w:rPr>
          <w:rFonts w:cstheme="minorHAnsi"/>
        </w:rPr>
        <w:t>A bidder should read all the specifications carefully.  A bid may not be withdrawn because of mistakes or errors as it is the responsibility of the bidder to bid in accordance with the specifications.</w:t>
      </w:r>
    </w:p>
    <w:p w14:paraId="0F2A9D90" w14:textId="77777777" w:rsidR="000F248C" w:rsidRDefault="000F248C" w:rsidP="000F248C">
      <w:pPr>
        <w:pStyle w:val="NoSpacing"/>
        <w:rPr>
          <w:rFonts w:ascii="Times New Roman" w:hAnsi="Times New Roman" w:cs="Times New Roman"/>
          <w:sz w:val="25"/>
          <w:szCs w:val="25"/>
        </w:rPr>
      </w:pPr>
    </w:p>
    <w:p w14:paraId="70EB45EC" w14:textId="77777777" w:rsidR="000F248C" w:rsidRPr="000F248C" w:rsidRDefault="000F248C" w:rsidP="000F248C">
      <w:pPr>
        <w:pStyle w:val="NoSpacing"/>
        <w:rPr>
          <w:b/>
          <w:bCs/>
          <w:sz w:val="28"/>
          <w:szCs w:val="28"/>
          <w:u w:val="single"/>
        </w:rPr>
      </w:pPr>
      <w:r w:rsidRPr="000F248C">
        <w:rPr>
          <w:b/>
          <w:bCs/>
          <w:sz w:val="28"/>
          <w:szCs w:val="28"/>
          <w:u w:val="single"/>
        </w:rPr>
        <w:t>ABILITY TO PERFORM</w:t>
      </w:r>
    </w:p>
    <w:p w14:paraId="0CE659CF" w14:textId="77777777" w:rsidR="000F248C" w:rsidRDefault="000F248C" w:rsidP="000F248C">
      <w:pPr>
        <w:pStyle w:val="NoSpacing"/>
        <w:rPr>
          <w:rFonts w:ascii="Times New Roman" w:hAnsi="Times New Roman" w:cs="Times New Roman"/>
          <w:sz w:val="18"/>
          <w:szCs w:val="18"/>
        </w:rPr>
      </w:pPr>
    </w:p>
    <w:p w14:paraId="184E01D3" w14:textId="77777777" w:rsidR="000F248C" w:rsidRDefault="000F248C" w:rsidP="000F248C">
      <w:pPr>
        <w:pStyle w:val="NoSpacing"/>
        <w:rPr>
          <w:rFonts w:cstheme="minorHAnsi"/>
        </w:rPr>
      </w:pPr>
      <w:r w:rsidRPr="000F248C">
        <w:rPr>
          <w:rFonts w:cstheme="minorHAnsi"/>
        </w:rPr>
        <w:t>Upon request, any bidder for this contract shall furnish testimonials or evidence, in the form specified by the Director of Buildings and Grounds, indicating the financial status of the firm, prior experience with other purchasers, ability to perform, etc. No award shall be made to a bidder who fails to submit such testimonial or to a bidder whose testimonials are found to be untrue. Untrue statements or declarations made by the bidder will be sufficient cause for rejecting his bid and forfeiting his bid deposit.  The Board of School Directors shall determine whether the evidence of ability to perform is satisfactory and shall make awards only when such evidence is deemed satisfactory.  The right to reject bids for evidence submitted and deemed unsatisfactory is also reserved by the Board of School Directors.</w:t>
      </w:r>
    </w:p>
    <w:p w14:paraId="7C9AB0E5" w14:textId="77777777" w:rsidR="000F248C" w:rsidRDefault="000F248C" w:rsidP="000F248C">
      <w:pPr>
        <w:pStyle w:val="NoSpacing"/>
        <w:rPr>
          <w:rFonts w:cstheme="minorHAnsi"/>
        </w:rPr>
      </w:pPr>
    </w:p>
    <w:p w14:paraId="5D3A629E" w14:textId="77777777" w:rsidR="000F248C" w:rsidRPr="000F248C" w:rsidRDefault="000F248C" w:rsidP="000F248C">
      <w:pPr>
        <w:pStyle w:val="NoSpacing"/>
        <w:rPr>
          <w:b/>
          <w:bCs/>
          <w:sz w:val="28"/>
          <w:szCs w:val="28"/>
          <w:u w:val="single"/>
        </w:rPr>
      </w:pPr>
      <w:r w:rsidRPr="000F248C">
        <w:rPr>
          <w:b/>
          <w:bCs/>
          <w:sz w:val="28"/>
          <w:szCs w:val="28"/>
          <w:u w:val="single"/>
        </w:rPr>
        <w:t>NOTICE OF AWARD</w:t>
      </w:r>
    </w:p>
    <w:p w14:paraId="23E631E0" w14:textId="77777777" w:rsidR="000F248C" w:rsidRPr="000F248C" w:rsidRDefault="000F248C" w:rsidP="000F248C">
      <w:pPr>
        <w:pStyle w:val="NoSpacing"/>
        <w:rPr>
          <w:rFonts w:eastAsia="Times New Roman" w:cstheme="minorHAnsi"/>
          <w:b/>
          <w:sz w:val="18"/>
          <w:szCs w:val="18"/>
        </w:rPr>
      </w:pPr>
    </w:p>
    <w:p w14:paraId="5114161F" w14:textId="77777777" w:rsidR="000F248C" w:rsidRPr="000F248C" w:rsidRDefault="000F248C" w:rsidP="000F248C">
      <w:pPr>
        <w:pStyle w:val="NoSpacing"/>
        <w:rPr>
          <w:rFonts w:eastAsia="Times New Roman" w:cstheme="minorHAnsi"/>
          <w:color w:val="000000"/>
          <w:sz w:val="24"/>
          <w:szCs w:val="24"/>
        </w:rPr>
      </w:pPr>
      <w:r w:rsidRPr="000F248C">
        <w:rPr>
          <w:rFonts w:eastAsia="Times New Roman" w:cstheme="minorHAnsi"/>
          <w:color w:val="000000"/>
          <w:sz w:val="24"/>
          <w:szCs w:val="24"/>
        </w:rPr>
        <w:t>Contracts will be awarded and purchase orders issued within ninety (90) days after date established for opening of bids.  All bids shall remain valid and acceptable for this length of time.  This time may be extended by the mutual consent of the bidder and the Shenango School District.</w:t>
      </w:r>
    </w:p>
    <w:p w14:paraId="0AA18280" w14:textId="77777777" w:rsidR="000F248C" w:rsidRPr="000F248C" w:rsidRDefault="000F248C" w:rsidP="000F248C">
      <w:pPr>
        <w:pStyle w:val="NoSpacing"/>
        <w:rPr>
          <w:rFonts w:eastAsia="Times New Roman" w:cstheme="minorHAnsi"/>
          <w:sz w:val="25"/>
          <w:szCs w:val="25"/>
        </w:rPr>
      </w:pPr>
    </w:p>
    <w:p w14:paraId="711816CE" w14:textId="77777777" w:rsidR="000F248C" w:rsidRPr="000F248C" w:rsidRDefault="000F248C" w:rsidP="000F248C">
      <w:pPr>
        <w:pStyle w:val="NoSpacing"/>
        <w:rPr>
          <w:b/>
          <w:bCs/>
          <w:sz w:val="28"/>
          <w:szCs w:val="28"/>
          <w:u w:val="single"/>
        </w:rPr>
      </w:pPr>
      <w:r w:rsidRPr="000F248C">
        <w:rPr>
          <w:b/>
          <w:bCs/>
          <w:sz w:val="28"/>
          <w:szCs w:val="28"/>
          <w:u w:val="single"/>
        </w:rPr>
        <w:t>RETURN OF BID DEPOSIT OR BID BOND</w:t>
      </w:r>
    </w:p>
    <w:p w14:paraId="442FC06A" w14:textId="77777777" w:rsidR="000F248C" w:rsidRPr="000F248C" w:rsidRDefault="000F248C" w:rsidP="000F248C">
      <w:pPr>
        <w:pStyle w:val="NoSpacing"/>
        <w:rPr>
          <w:rFonts w:eastAsia="Times New Roman" w:cstheme="minorHAnsi"/>
          <w:b/>
          <w:sz w:val="18"/>
          <w:szCs w:val="18"/>
        </w:rPr>
      </w:pPr>
    </w:p>
    <w:p w14:paraId="76F58BC7" w14:textId="77777777" w:rsidR="000F248C" w:rsidRPr="000F248C" w:rsidRDefault="000F248C" w:rsidP="000F248C">
      <w:pPr>
        <w:pStyle w:val="NoSpacing"/>
        <w:rPr>
          <w:rFonts w:eastAsia="Times New Roman" w:cstheme="minorHAnsi"/>
          <w:color w:val="000000"/>
          <w:sz w:val="24"/>
          <w:szCs w:val="24"/>
        </w:rPr>
      </w:pPr>
      <w:r w:rsidRPr="000F248C">
        <w:rPr>
          <w:rFonts w:eastAsia="Times New Roman" w:cstheme="minorHAnsi"/>
          <w:color w:val="000000"/>
          <w:sz w:val="24"/>
          <w:szCs w:val="24"/>
        </w:rPr>
        <w:t>The Shenango School District will return to persons, firms, or corporations the amount of their bid deposits when said bidders are not awarded a contract. The final bid deposit of the successful bidder shall be returned upon receipt of all items awarded in accordance with terms outlined in these specifications.  The submission of the bid to the Shenango School District will constitute the acceptance by the bidder of a ten per cent (10%) liquidated damage clause for imperfect performance or failure to perform according to the specifications.</w:t>
      </w:r>
    </w:p>
    <w:p w14:paraId="4500595D" w14:textId="77777777" w:rsidR="000F248C" w:rsidRPr="000F248C" w:rsidRDefault="000F248C" w:rsidP="000F248C">
      <w:pPr>
        <w:pStyle w:val="NoSpacing"/>
        <w:rPr>
          <w:rFonts w:eastAsia="Times New Roman" w:cstheme="minorHAnsi"/>
          <w:sz w:val="25"/>
          <w:szCs w:val="25"/>
        </w:rPr>
      </w:pPr>
    </w:p>
    <w:p w14:paraId="3971193B" w14:textId="77777777" w:rsidR="000F248C" w:rsidRPr="000F248C" w:rsidRDefault="000F248C" w:rsidP="000F248C">
      <w:pPr>
        <w:pStyle w:val="NoSpacing"/>
        <w:rPr>
          <w:b/>
          <w:bCs/>
          <w:sz w:val="28"/>
          <w:szCs w:val="28"/>
          <w:u w:val="single"/>
        </w:rPr>
      </w:pPr>
      <w:r w:rsidRPr="000F248C">
        <w:rPr>
          <w:b/>
          <w:bCs/>
          <w:sz w:val="28"/>
          <w:szCs w:val="28"/>
          <w:u w:val="single"/>
        </w:rPr>
        <w:t>TRANSFER OF CONTRACT RIGHTS</w:t>
      </w:r>
    </w:p>
    <w:p w14:paraId="42E1BB1C" w14:textId="77777777" w:rsidR="000F248C" w:rsidRPr="000F248C" w:rsidRDefault="000F248C" w:rsidP="000F248C">
      <w:pPr>
        <w:pStyle w:val="NoSpacing"/>
        <w:rPr>
          <w:rFonts w:eastAsia="Times New Roman" w:cstheme="minorHAnsi"/>
          <w:b/>
          <w:sz w:val="18"/>
          <w:szCs w:val="18"/>
        </w:rPr>
      </w:pPr>
    </w:p>
    <w:p w14:paraId="68D3F05E" w14:textId="77777777" w:rsidR="000F248C" w:rsidRPr="000F248C" w:rsidRDefault="000F248C" w:rsidP="000F248C">
      <w:pPr>
        <w:pStyle w:val="NoSpacing"/>
        <w:rPr>
          <w:rFonts w:eastAsia="Times New Roman" w:cstheme="minorHAnsi"/>
          <w:color w:val="000000"/>
          <w:sz w:val="24"/>
          <w:szCs w:val="24"/>
        </w:rPr>
      </w:pPr>
      <w:r w:rsidRPr="000F248C">
        <w:rPr>
          <w:rFonts w:eastAsia="Times New Roman" w:cstheme="minorHAnsi"/>
          <w:color w:val="000000"/>
          <w:sz w:val="24"/>
          <w:szCs w:val="24"/>
        </w:rPr>
        <w:t>The bidder agrees that if a Contract is awarded to him, he will not assign, transfer, or sublet it, or any part thereof, or any rights or privilege which may accrue to him, unless granted permission to do so in writing, by the Shenango School District.</w:t>
      </w:r>
    </w:p>
    <w:p w14:paraId="25B94621" w14:textId="77777777" w:rsidR="000F248C" w:rsidRPr="000F248C" w:rsidRDefault="000F248C" w:rsidP="000F248C">
      <w:pPr>
        <w:pStyle w:val="NoSpacing"/>
        <w:rPr>
          <w:rFonts w:eastAsia="Times New Roman" w:cstheme="minorHAnsi"/>
          <w:sz w:val="25"/>
          <w:szCs w:val="25"/>
        </w:rPr>
      </w:pPr>
    </w:p>
    <w:p w14:paraId="4FC41CC1" w14:textId="77777777" w:rsidR="000F248C" w:rsidRPr="000F248C" w:rsidRDefault="000F248C" w:rsidP="000F248C">
      <w:pPr>
        <w:pStyle w:val="NoSpacing"/>
        <w:rPr>
          <w:b/>
          <w:bCs/>
          <w:sz w:val="28"/>
          <w:szCs w:val="28"/>
          <w:u w:val="single"/>
        </w:rPr>
      </w:pPr>
      <w:r w:rsidRPr="000F248C">
        <w:rPr>
          <w:b/>
          <w:bCs/>
          <w:sz w:val="28"/>
          <w:szCs w:val="28"/>
          <w:u w:val="single"/>
        </w:rPr>
        <w:t>SUITS AND ACTIONS</w:t>
      </w:r>
    </w:p>
    <w:p w14:paraId="318FFDDE" w14:textId="77777777" w:rsidR="000F248C" w:rsidRPr="000F248C" w:rsidRDefault="000F248C" w:rsidP="000F248C">
      <w:pPr>
        <w:pStyle w:val="NoSpacing"/>
        <w:rPr>
          <w:rFonts w:eastAsia="Times New Roman" w:cstheme="minorHAnsi"/>
          <w:b/>
          <w:sz w:val="18"/>
          <w:szCs w:val="18"/>
        </w:rPr>
      </w:pPr>
    </w:p>
    <w:p w14:paraId="7C0AFABF" w14:textId="77777777" w:rsidR="000F248C" w:rsidRPr="000F248C" w:rsidRDefault="000F248C" w:rsidP="000F248C">
      <w:pPr>
        <w:pStyle w:val="NoSpacing"/>
        <w:rPr>
          <w:rFonts w:eastAsia="Times New Roman" w:cstheme="minorHAnsi"/>
          <w:color w:val="000000"/>
          <w:sz w:val="24"/>
          <w:szCs w:val="24"/>
        </w:rPr>
      </w:pPr>
      <w:r w:rsidRPr="000F248C">
        <w:rPr>
          <w:rFonts w:eastAsia="Times New Roman" w:cstheme="minorHAnsi"/>
          <w:color w:val="000000"/>
          <w:sz w:val="24"/>
          <w:szCs w:val="24"/>
        </w:rPr>
        <w:t>The bidder agrees that if awarded a Contract under these specifications, he will indemnify and save harmless the Shenango School District and all its representatives from all suits and actions of every nature brought against them growing out of any order or orders written or verbal, entered into between the Shenango School District and the Bidder.</w:t>
      </w:r>
    </w:p>
    <w:p w14:paraId="4C426E11" w14:textId="77777777" w:rsidR="000F248C" w:rsidRPr="000F248C" w:rsidRDefault="000F248C" w:rsidP="000F248C">
      <w:pPr>
        <w:pStyle w:val="NoSpacing"/>
        <w:rPr>
          <w:rFonts w:eastAsia="Times New Roman" w:cstheme="minorHAnsi"/>
          <w:sz w:val="25"/>
          <w:szCs w:val="25"/>
        </w:rPr>
      </w:pPr>
    </w:p>
    <w:p w14:paraId="2B85659B" w14:textId="77777777" w:rsidR="000F248C" w:rsidRPr="000F248C" w:rsidRDefault="000F248C" w:rsidP="000F248C">
      <w:pPr>
        <w:pStyle w:val="NoSpacing"/>
        <w:rPr>
          <w:b/>
          <w:bCs/>
          <w:sz w:val="28"/>
          <w:szCs w:val="28"/>
          <w:u w:val="single"/>
        </w:rPr>
      </w:pPr>
      <w:r w:rsidRPr="000F248C">
        <w:rPr>
          <w:b/>
          <w:bCs/>
          <w:sz w:val="28"/>
          <w:szCs w:val="28"/>
          <w:u w:val="single"/>
        </w:rPr>
        <w:t>FAILURE TO PERFORM AND TERMINATION</w:t>
      </w:r>
    </w:p>
    <w:p w14:paraId="3797C692" w14:textId="77777777" w:rsidR="000F248C" w:rsidRPr="000F248C" w:rsidRDefault="000F248C" w:rsidP="000F248C">
      <w:pPr>
        <w:pStyle w:val="NoSpacing"/>
        <w:rPr>
          <w:rFonts w:eastAsia="Times New Roman" w:cstheme="minorHAnsi"/>
          <w:b/>
          <w:sz w:val="18"/>
          <w:szCs w:val="18"/>
        </w:rPr>
      </w:pPr>
    </w:p>
    <w:p w14:paraId="54A9B205" w14:textId="77777777" w:rsidR="000F248C" w:rsidRPr="000F248C" w:rsidRDefault="000F248C" w:rsidP="000F248C">
      <w:pPr>
        <w:pStyle w:val="NoSpacing"/>
        <w:rPr>
          <w:rFonts w:eastAsia="Times New Roman" w:cstheme="minorHAnsi"/>
          <w:color w:val="000000"/>
          <w:sz w:val="24"/>
          <w:szCs w:val="24"/>
        </w:rPr>
      </w:pPr>
      <w:r w:rsidRPr="000F248C">
        <w:rPr>
          <w:rFonts w:eastAsia="Times New Roman" w:cstheme="minorHAnsi"/>
          <w:color w:val="000000"/>
          <w:sz w:val="24"/>
          <w:szCs w:val="24"/>
        </w:rPr>
        <w:t>If the School District cancels this contract because of failure by the contractor to comply with specifications, the contractor shall be liable for any excess in the costs by the District over that called for in the contract.  This provision is in addition to and not a limitation of any other remedies of the District provided by the contract or by law.</w:t>
      </w:r>
    </w:p>
    <w:p w14:paraId="0D1F41A3" w14:textId="77777777" w:rsidR="000F248C" w:rsidRPr="000F248C" w:rsidRDefault="000F248C" w:rsidP="000F248C">
      <w:pPr>
        <w:pStyle w:val="NoSpacing"/>
        <w:rPr>
          <w:rFonts w:eastAsia="Times New Roman" w:cstheme="minorHAnsi"/>
          <w:sz w:val="25"/>
          <w:szCs w:val="25"/>
        </w:rPr>
      </w:pPr>
    </w:p>
    <w:p w14:paraId="593E88BB" w14:textId="77777777" w:rsidR="000F248C" w:rsidRPr="000F248C" w:rsidRDefault="000F248C" w:rsidP="000F248C">
      <w:pPr>
        <w:pStyle w:val="NoSpacing"/>
        <w:rPr>
          <w:b/>
          <w:bCs/>
          <w:sz w:val="28"/>
          <w:szCs w:val="28"/>
          <w:u w:val="single"/>
        </w:rPr>
      </w:pPr>
      <w:r w:rsidRPr="000F248C">
        <w:rPr>
          <w:b/>
          <w:bCs/>
          <w:sz w:val="28"/>
          <w:szCs w:val="28"/>
          <w:u w:val="single"/>
        </w:rPr>
        <w:t>LIABILITIES AND INSURANCE</w:t>
      </w:r>
    </w:p>
    <w:p w14:paraId="4F105869" w14:textId="77777777" w:rsidR="000F248C" w:rsidRPr="000F248C" w:rsidRDefault="000F248C" w:rsidP="000F248C">
      <w:pPr>
        <w:pStyle w:val="NoSpacing"/>
        <w:rPr>
          <w:rFonts w:eastAsia="Times New Roman" w:cstheme="minorHAnsi"/>
          <w:b/>
          <w:sz w:val="18"/>
          <w:szCs w:val="18"/>
        </w:rPr>
      </w:pPr>
    </w:p>
    <w:p w14:paraId="055C79E8" w14:textId="77777777" w:rsidR="000F248C" w:rsidRDefault="000F248C" w:rsidP="000F248C">
      <w:pPr>
        <w:pStyle w:val="NoSpacing"/>
        <w:rPr>
          <w:rFonts w:eastAsia="Times New Roman" w:cstheme="minorHAnsi"/>
          <w:color w:val="000000"/>
          <w:sz w:val="24"/>
          <w:szCs w:val="24"/>
        </w:rPr>
      </w:pPr>
      <w:r w:rsidRPr="000F248C">
        <w:rPr>
          <w:rFonts w:eastAsia="Times New Roman" w:cstheme="minorHAnsi"/>
          <w:color w:val="000000"/>
          <w:sz w:val="24"/>
          <w:szCs w:val="24"/>
        </w:rPr>
        <w:t>The contractor shall be responsible to the School District for all damages arising out of bodily injury including death, and for all physical damage and destruction to property resulting from the acts and/or omissions of all his employees and all subcontractors and suppliers, their agents and employees, and all other persons performing any of the work under a contract with the contractor.</w:t>
      </w:r>
    </w:p>
    <w:p w14:paraId="4B1BBEF5" w14:textId="77777777" w:rsidR="000F248C" w:rsidRDefault="000F248C" w:rsidP="000F248C">
      <w:pPr>
        <w:pStyle w:val="NoSpacing"/>
        <w:rPr>
          <w:rFonts w:eastAsia="Times New Roman" w:cstheme="minorHAnsi"/>
          <w:color w:val="000000"/>
          <w:sz w:val="24"/>
          <w:szCs w:val="24"/>
        </w:rPr>
      </w:pPr>
    </w:p>
    <w:p w14:paraId="212E3F86" w14:textId="77777777" w:rsidR="000F248C" w:rsidRPr="000F248C" w:rsidRDefault="000F248C" w:rsidP="000F248C">
      <w:pPr>
        <w:pStyle w:val="NoSpacing"/>
        <w:rPr>
          <w:rFonts w:cstheme="minorHAnsi"/>
        </w:rPr>
      </w:pPr>
      <w:r w:rsidRPr="000F248C">
        <w:rPr>
          <w:rFonts w:cstheme="minorHAnsi"/>
        </w:rPr>
        <w:t>The Contractor shall purchase and maintain such insurance as will protect him from claims set forth below which may arise out of, or result from, the contractor’s operations under the contract, whether such operations be by himself, or by any subcontractor, or by anyone directly or indirectly employed by any of them, or by anyone of whose acts any of them may be liable:</w:t>
      </w:r>
    </w:p>
    <w:p w14:paraId="0647C2B0" w14:textId="77777777" w:rsidR="000F248C" w:rsidRPr="000F248C" w:rsidRDefault="000F248C" w:rsidP="000F248C">
      <w:pPr>
        <w:pStyle w:val="NoSpacing"/>
        <w:rPr>
          <w:rFonts w:cstheme="minorHAnsi"/>
        </w:rPr>
      </w:pPr>
    </w:p>
    <w:p w14:paraId="0A048699" w14:textId="77777777" w:rsidR="000F248C" w:rsidRPr="000F248C" w:rsidRDefault="000F248C" w:rsidP="000F248C">
      <w:pPr>
        <w:pStyle w:val="NoSpacing"/>
        <w:rPr>
          <w:rFonts w:cstheme="minorHAnsi"/>
        </w:rPr>
      </w:pPr>
      <w:r w:rsidRPr="000F248C">
        <w:rPr>
          <w:rFonts w:cstheme="minorHAnsi"/>
        </w:rPr>
        <w:t xml:space="preserve">Claims under Workman’s’ Compensation, disability benefit and other similar employee benefits </w:t>
      </w:r>
      <w:proofErr w:type="gramStart"/>
      <w:r w:rsidRPr="000F248C">
        <w:rPr>
          <w:rFonts w:cstheme="minorHAnsi"/>
        </w:rPr>
        <w:t>acts;</w:t>
      </w:r>
      <w:proofErr w:type="gramEnd"/>
    </w:p>
    <w:p w14:paraId="6AAC58F2" w14:textId="77777777" w:rsidR="000F248C" w:rsidRPr="000F248C" w:rsidRDefault="000F248C" w:rsidP="000F248C">
      <w:pPr>
        <w:pStyle w:val="NoSpacing"/>
        <w:rPr>
          <w:rFonts w:cstheme="minorHAnsi"/>
        </w:rPr>
      </w:pPr>
    </w:p>
    <w:p w14:paraId="70DD330C" w14:textId="77777777" w:rsidR="000F248C" w:rsidRPr="000F248C" w:rsidRDefault="000F248C" w:rsidP="000F248C">
      <w:pPr>
        <w:pStyle w:val="NoSpacing"/>
        <w:rPr>
          <w:rFonts w:cstheme="minorHAnsi"/>
        </w:rPr>
      </w:pPr>
      <w:r w:rsidRPr="000F248C">
        <w:rPr>
          <w:rFonts w:cstheme="minorHAnsi"/>
        </w:rPr>
        <w:t xml:space="preserve">Claims for damages because of bodily injury, occupational sickness or disease, or death of his employees, and claims insured by usual personal </w:t>
      </w:r>
      <w:proofErr w:type="gramStart"/>
      <w:r w:rsidRPr="000F248C">
        <w:rPr>
          <w:rFonts w:cstheme="minorHAnsi"/>
        </w:rPr>
        <w:t>injury;</w:t>
      </w:r>
      <w:proofErr w:type="gramEnd"/>
    </w:p>
    <w:p w14:paraId="70FC4C37" w14:textId="77777777" w:rsidR="000F248C" w:rsidRPr="000F248C" w:rsidRDefault="000F248C" w:rsidP="000F248C">
      <w:pPr>
        <w:pStyle w:val="NoSpacing"/>
        <w:rPr>
          <w:rFonts w:cstheme="minorHAnsi"/>
        </w:rPr>
      </w:pPr>
    </w:p>
    <w:p w14:paraId="1A04D9BC" w14:textId="77777777" w:rsidR="000F248C" w:rsidRPr="000F248C" w:rsidRDefault="000F248C" w:rsidP="000F248C">
      <w:pPr>
        <w:pStyle w:val="NoSpacing"/>
        <w:rPr>
          <w:rFonts w:cstheme="minorHAnsi"/>
        </w:rPr>
      </w:pPr>
      <w:r w:rsidRPr="000F248C">
        <w:rPr>
          <w:rFonts w:cstheme="minorHAnsi"/>
        </w:rPr>
        <w:t xml:space="preserve">Claims for damages because of bodily injury, sickness or disease or death, of any person other than his employees; and claims insured by usual personal injury liability </w:t>
      </w:r>
      <w:proofErr w:type="gramStart"/>
      <w:r w:rsidRPr="000F248C">
        <w:rPr>
          <w:rFonts w:cstheme="minorHAnsi"/>
        </w:rPr>
        <w:t>coverage;</w:t>
      </w:r>
      <w:proofErr w:type="gramEnd"/>
    </w:p>
    <w:p w14:paraId="4721CF99" w14:textId="77777777" w:rsidR="000F248C" w:rsidRPr="000F248C" w:rsidRDefault="000F248C" w:rsidP="000F248C">
      <w:pPr>
        <w:pStyle w:val="NoSpacing"/>
        <w:rPr>
          <w:rFonts w:cstheme="minorHAnsi"/>
        </w:rPr>
      </w:pPr>
      <w:r w:rsidRPr="000F248C">
        <w:rPr>
          <w:rFonts w:cstheme="minorHAnsi"/>
        </w:rPr>
        <w:t>and</w:t>
      </w:r>
    </w:p>
    <w:p w14:paraId="7725F34D" w14:textId="77777777" w:rsidR="000F248C" w:rsidRPr="000F248C" w:rsidRDefault="000F248C" w:rsidP="000F248C">
      <w:pPr>
        <w:pStyle w:val="NoSpacing"/>
        <w:rPr>
          <w:rFonts w:cstheme="minorHAnsi"/>
          <w:sz w:val="25"/>
          <w:szCs w:val="25"/>
        </w:rPr>
      </w:pPr>
    </w:p>
    <w:p w14:paraId="05F3BF32" w14:textId="77777777" w:rsidR="000F248C" w:rsidRPr="000F248C" w:rsidRDefault="000F248C" w:rsidP="000F248C">
      <w:pPr>
        <w:pStyle w:val="NoSpacing"/>
        <w:rPr>
          <w:rFonts w:cstheme="minorHAnsi"/>
        </w:rPr>
      </w:pPr>
      <w:r w:rsidRPr="000F248C">
        <w:rPr>
          <w:rFonts w:cstheme="minorHAnsi"/>
        </w:rPr>
        <w:t>Claims for damages because of injury to or destruction of tangible property including loss of use resulting therefrom.</w:t>
      </w:r>
    </w:p>
    <w:p w14:paraId="72FA9C21" w14:textId="77777777" w:rsidR="000F248C" w:rsidRPr="000F248C" w:rsidRDefault="000F248C" w:rsidP="000F248C">
      <w:pPr>
        <w:pStyle w:val="NoSpacing"/>
        <w:rPr>
          <w:rFonts w:cstheme="minorHAnsi"/>
        </w:rPr>
      </w:pPr>
    </w:p>
    <w:p w14:paraId="13449C52" w14:textId="77777777" w:rsidR="000F248C" w:rsidRPr="000F248C" w:rsidRDefault="000F248C" w:rsidP="000F248C">
      <w:pPr>
        <w:pStyle w:val="NoSpacing"/>
        <w:rPr>
          <w:rFonts w:cstheme="minorHAnsi"/>
        </w:rPr>
      </w:pPr>
      <w:r w:rsidRPr="000F248C">
        <w:rPr>
          <w:rFonts w:cstheme="minorHAnsi"/>
        </w:rPr>
        <w:t>The insurance required by above, shall be written for not less than any limits of liability specified hereinafter, or required by law.</w:t>
      </w:r>
    </w:p>
    <w:p w14:paraId="4A2DB2DB" w14:textId="77777777" w:rsidR="000F248C" w:rsidRPr="000F248C" w:rsidRDefault="000F248C" w:rsidP="000F248C">
      <w:pPr>
        <w:pStyle w:val="NoSpacing"/>
        <w:rPr>
          <w:rFonts w:cstheme="minorHAnsi"/>
        </w:rPr>
      </w:pPr>
    </w:p>
    <w:p w14:paraId="563356D2" w14:textId="77777777" w:rsidR="000F248C" w:rsidRPr="000F248C" w:rsidRDefault="000F248C" w:rsidP="000F248C">
      <w:pPr>
        <w:pStyle w:val="NoSpacing"/>
        <w:rPr>
          <w:rFonts w:cstheme="minorHAnsi"/>
        </w:rPr>
      </w:pPr>
      <w:r w:rsidRPr="000F248C">
        <w:rPr>
          <w:rFonts w:cstheme="minorHAnsi"/>
        </w:rPr>
        <w:t>Certificates of Insurance acceptable to the School District shall be filed with the School District prior to commencement of the work. These certificates shall contain a provision that coverage afforded under the policies will not be canceled until at least thirty (30) days prior written notice has been given to the District. Failure to deliver these certificates within fifteen (15) days of the effective date of the contract may result in cancellation.</w:t>
      </w:r>
    </w:p>
    <w:p w14:paraId="0A969946" w14:textId="77777777" w:rsidR="000F248C" w:rsidRPr="000F248C" w:rsidRDefault="000F248C" w:rsidP="000F248C">
      <w:pPr>
        <w:pStyle w:val="NoSpacing"/>
        <w:rPr>
          <w:rFonts w:cstheme="minorHAnsi"/>
        </w:rPr>
      </w:pPr>
    </w:p>
    <w:p w14:paraId="4E82C3E2" w14:textId="77777777" w:rsidR="000F248C" w:rsidRPr="000F248C" w:rsidRDefault="000F248C" w:rsidP="000F248C">
      <w:pPr>
        <w:pStyle w:val="NoSpacing"/>
        <w:rPr>
          <w:rFonts w:cstheme="minorHAnsi"/>
        </w:rPr>
      </w:pPr>
      <w:r w:rsidRPr="000F248C">
        <w:rPr>
          <w:rFonts w:cstheme="minorHAnsi"/>
        </w:rPr>
        <w:t>The contractors Comprehensive General Liability Insurance required by above, shall be in an amount not less than $500,000 for injuries, including accidental death, to any one person and subject to the same limit for each person, and in an amount, not less than $1,000,000 on account of one occurrence.  The contractors Property Damage Liability Insurance shall be in the amount not less than $500,000 for any one accident subject to an aggregate of not less than $1,000,000.</w:t>
      </w:r>
    </w:p>
    <w:p w14:paraId="09A18A73" w14:textId="77777777" w:rsidR="000F248C" w:rsidRPr="000F248C" w:rsidRDefault="000F248C" w:rsidP="000F248C">
      <w:pPr>
        <w:pStyle w:val="NoSpacing"/>
        <w:rPr>
          <w:rFonts w:cstheme="minorHAnsi"/>
        </w:rPr>
      </w:pPr>
    </w:p>
    <w:p w14:paraId="15490CFC" w14:textId="77777777" w:rsidR="000F248C" w:rsidRPr="000F248C" w:rsidRDefault="000F248C" w:rsidP="000F248C">
      <w:pPr>
        <w:pStyle w:val="NoSpacing"/>
        <w:rPr>
          <w:rFonts w:cstheme="minorHAnsi"/>
        </w:rPr>
      </w:pPr>
      <w:r w:rsidRPr="000F248C">
        <w:rPr>
          <w:rFonts w:cstheme="minorHAnsi"/>
        </w:rPr>
        <w:t>The contractor agrees to maintain a fidelity bond at his own expense on all of his employees in the amount of $10,000 on each individual and $10,000 on each loss; or the contractor, in lieu of fidelity bonds, agrees to bear any loss resulting from dishonest acts on the part of the contractor or his employees.</w:t>
      </w:r>
    </w:p>
    <w:p w14:paraId="2E83E3A8" w14:textId="77777777" w:rsidR="000F248C" w:rsidRPr="000F248C" w:rsidRDefault="000F248C" w:rsidP="000F248C">
      <w:pPr>
        <w:pStyle w:val="NoSpacing"/>
        <w:rPr>
          <w:rFonts w:cstheme="minorHAnsi"/>
        </w:rPr>
      </w:pPr>
    </w:p>
    <w:p w14:paraId="14C18225" w14:textId="77777777" w:rsidR="000F248C" w:rsidRPr="000F248C" w:rsidRDefault="000F248C" w:rsidP="000F248C">
      <w:pPr>
        <w:pStyle w:val="NoSpacing"/>
        <w:rPr>
          <w:rFonts w:cstheme="minorHAnsi"/>
        </w:rPr>
      </w:pPr>
      <w:r w:rsidRPr="000F248C">
        <w:rPr>
          <w:rFonts w:cstheme="minorHAnsi"/>
        </w:rPr>
        <w:t>It shall be the responsibility of the contractor to provide any insurance that he deems necessary to protect his property while on School District premises.</w:t>
      </w:r>
    </w:p>
    <w:p w14:paraId="5EAA7E4F" w14:textId="77777777" w:rsidR="000F248C" w:rsidRPr="000F248C" w:rsidRDefault="000F248C" w:rsidP="000F248C">
      <w:pPr>
        <w:pStyle w:val="NoSpacing"/>
        <w:rPr>
          <w:rFonts w:cstheme="minorHAnsi"/>
          <w:sz w:val="25"/>
          <w:szCs w:val="25"/>
        </w:rPr>
      </w:pPr>
    </w:p>
    <w:p w14:paraId="4DBC97BB" w14:textId="77777777" w:rsidR="000F248C" w:rsidRPr="000F248C" w:rsidRDefault="000F248C" w:rsidP="000F248C">
      <w:pPr>
        <w:pStyle w:val="NoSpacing"/>
        <w:rPr>
          <w:b/>
          <w:bCs/>
          <w:sz w:val="28"/>
          <w:szCs w:val="28"/>
          <w:u w:val="single"/>
        </w:rPr>
      </w:pPr>
      <w:r w:rsidRPr="000F248C">
        <w:rPr>
          <w:b/>
          <w:bCs/>
          <w:sz w:val="28"/>
          <w:szCs w:val="28"/>
          <w:u w:val="single"/>
        </w:rPr>
        <w:t>FAILURE TO PERFORM AND TERMINATION</w:t>
      </w:r>
    </w:p>
    <w:p w14:paraId="5715C483" w14:textId="77777777" w:rsidR="000F248C" w:rsidRPr="000F248C" w:rsidRDefault="000F248C" w:rsidP="000F248C">
      <w:pPr>
        <w:pStyle w:val="NoSpacing"/>
        <w:rPr>
          <w:rFonts w:cstheme="minorHAnsi"/>
          <w:b/>
          <w:sz w:val="18"/>
          <w:szCs w:val="18"/>
        </w:rPr>
      </w:pPr>
    </w:p>
    <w:p w14:paraId="23D0779D" w14:textId="5C4C0E01" w:rsidR="002B7D9C" w:rsidRDefault="000F248C" w:rsidP="000F248C">
      <w:pPr>
        <w:pStyle w:val="NoSpacing"/>
        <w:rPr>
          <w:rFonts w:cstheme="minorHAnsi"/>
        </w:rPr>
      </w:pPr>
      <w:r w:rsidRPr="000F248C">
        <w:rPr>
          <w:rFonts w:cstheme="minorHAnsi"/>
        </w:rPr>
        <w:t>If the School District cancels this contract because of failure by the contractor to comply with specifications, the contractor shall be liable for any excess in the costs by the District over that called for in the contract.  This provision is in addition to and not a limitation of any other remedies of the District provided by the contract or by law.</w:t>
      </w:r>
    </w:p>
    <w:p w14:paraId="2A2B54B5" w14:textId="77777777" w:rsidR="002B7D9C" w:rsidRDefault="002B7D9C" w:rsidP="000F248C">
      <w:pPr>
        <w:pStyle w:val="NoSpacing"/>
        <w:rPr>
          <w:rFonts w:cstheme="minorHAnsi"/>
        </w:rPr>
      </w:pPr>
    </w:p>
    <w:p w14:paraId="7844261E" w14:textId="77777777" w:rsidR="000F248C" w:rsidRPr="000F248C" w:rsidRDefault="000F248C" w:rsidP="000F248C">
      <w:pPr>
        <w:pStyle w:val="NoSpacing"/>
        <w:rPr>
          <w:b/>
          <w:bCs/>
          <w:sz w:val="28"/>
          <w:szCs w:val="28"/>
          <w:u w:val="single"/>
        </w:rPr>
      </w:pPr>
      <w:r w:rsidRPr="000F248C">
        <w:rPr>
          <w:b/>
          <w:bCs/>
          <w:sz w:val="28"/>
          <w:szCs w:val="28"/>
          <w:u w:val="single"/>
        </w:rPr>
        <w:t>FAMILIARITY WITH PROPOSED WORK</w:t>
      </w:r>
    </w:p>
    <w:p w14:paraId="69774BE6" w14:textId="77777777" w:rsidR="000F248C" w:rsidRPr="000F248C" w:rsidRDefault="000F248C" w:rsidP="000F248C">
      <w:pPr>
        <w:pStyle w:val="NoSpacing"/>
        <w:rPr>
          <w:rFonts w:cstheme="minorHAnsi"/>
          <w:b/>
          <w:sz w:val="18"/>
          <w:szCs w:val="18"/>
        </w:rPr>
      </w:pPr>
    </w:p>
    <w:p w14:paraId="20A7B243" w14:textId="77777777" w:rsidR="000F248C" w:rsidRPr="000F248C" w:rsidRDefault="000F248C" w:rsidP="000F248C">
      <w:pPr>
        <w:pStyle w:val="NoSpacing"/>
        <w:rPr>
          <w:rFonts w:cstheme="minorHAnsi"/>
        </w:rPr>
      </w:pPr>
      <w:r w:rsidRPr="000F248C">
        <w:rPr>
          <w:rFonts w:cstheme="minorHAnsi"/>
        </w:rPr>
        <w:t xml:space="preserve">Before submitting proposals, it shall be the responsibility of all bidders to attend  one </w:t>
      </w:r>
      <w:r w:rsidRPr="000F248C">
        <w:rPr>
          <w:rFonts w:cstheme="minorHAnsi"/>
          <w:b/>
        </w:rPr>
        <w:t>MANDATORY Site Visit.</w:t>
      </w:r>
      <w:r w:rsidRPr="000F248C">
        <w:rPr>
          <w:rFonts w:cstheme="minorHAnsi"/>
        </w:rPr>
        <w:t xml:space="preserve"> It is the responsibility of the contractor, by careful personal examination, to satisfy himself as to the nature and location of the work, the conformation of the ground, the character, quality, and quantity of the materials which will be required. By careful examination of the contract, the existing plans, the specifications, and all other documents and also data pertaining to the project and being in accord therewith, the contractor shall pre-determine the character of equipment and facilities needed, initially and during the prosecution of the work, the general and local conditions and all other matters which in any way affect the work under this contract.</w:t>
      </w:r>
    </w:p>
    <w:p w14:paraId="5C6E89E8" w14:textId="77777777" w:rsidR="000F248C" w:rsidRPr="000F248C" w:rsidRDefault="000F248C" w:rsidP="000F248C">
      <w:pPr>
        <w:pStyle w:val="NoSpacing"/>
        <w:rPr>
          <w:rFonts w:cstheme="minorHAnsi"/>
        </w:rPr>
      </w:pPr>
    </w:p>
    <w:p w14:paraId="17AD73C2" w14:textId="77777777" w:rsidR="000F248C" w:rsidRPr="000F248C" w:rsidRDefault="000F248C" w:rsidP="000F248C">
      <w:pPr>
        <w:pStyle w:val="NoSpacing"/>
        <w:rPr>
          <w:rFonts w:cstheme="minorHAnsi"/>
        </w:rPr>
      </w:pPr>
      <w:r w:rsidRPr="000F248C">
        <w:rPr>
          <w:rFonts w:cstheme="minorHAnsi"/>
        </w:rPr>
        <w:t>No verbal agreement or conversation with any officer, agent, or employee of the School District, either before or after execution of this contract shall affect or modify any of the terms or obligations herein contained.</w:t>
      </w:r>
    </w:p>
    <w:p w14:paraId="743E9138" w14:textId="77777777" w:rsidR="000F248C" w:rsidRPr="000F248C" w:rsidRDefault="000F248C" w:rsidP="000F248C">
      <w:pPr>
        <w:pStyle w:val="NoSpacing"/>
        <w:rPr>
          <w:rFonts w:cstheme="minorHAnsi"/>
          <w:sz w:val="25"/>
          <w:szCs w:val="25"/>
        </w:rPr>
      </w:pPr>
    </w:p>
    <w:p w14:paraId="1F5616F1" w14:textId="77777777" w:rsidR="000F248C" w:rsidRPr="000F248C" w:rsidRDefault="000F248C" w:rsidP="000F248C">
      <w:pPr>
        <w:pStyle w:val="NoSpacing"/>
        <w:rPr>
          <w:b/>
          <w:bCs/>
          <w:sz w:val="28"/>
          <w:szCs w:val="28"/>
          <w:u w:val="single"/>
        </w:rPr>
      </w:pPr>
      <w:r w:rsidRPr="000F248C">
        <w:rPr>
          <w:b/>
          <w:bCs/>
          <w:sz w:val="28"/>
          <w:szCs w:val="28"/>
          <w:u w:val="single"/>
        </w:rPr>
        <w:t>SUPERVISION OF WORK</w:t>
      </w:r>
    </w:p>
    <w:p w14:paraId="44BAF04B" w14:textId="77777777" w:rsidR="000F248C" w:rsidRPr="000F248C" w:rsidRDefault="000F248C" w:rsidP="000F248C">
      <w:pPr>
        <w:pStyle w:val="NoSpacing"/>
        <w:rPr>
          <w:rFonts w:cstheme="minorHAnsi"/>
          <w:b/>
          <w:sz w:val="18"/>
          <w:szCs w:val="18"/>
        </w:rPr>
      </w:pPr>
    </w:p>
    <w:p w14:paraId="52A157CB" w14:textId="77777777" w:rsidR="000F248C" w:rsidRPr="000F248C" w:rsidRDefault="000F248C" w:rsidP="000F248C">
      <w:pPr>
        <w:pStyle w:val="NoSpacing"/>
        <w:rPr>
          <w:rFonts w:cstheme="minorHAnsi"/>
        </w:rPr>
      </w:pPr>
      <w:r w:rsidRPr="000F248C">
        <w:rPr>
          <w:rFonts w:cstheme="minorHAnsi"/>
        </w:rPr>
        <w:t>The contractor shall supervise and direct the work, using his best skill and attention.  He shall be solely responsible for all construction means, methods, techniques, sequences, and procedures and for coordinating all portions of the work under the contract.</w:t>
      </w:r>
    </w:p>
    <w:p w14:paraId="12B1EBD4" w14:textId="77777777" w:rsidR="000F248C" w:rsidRPr="000F248C" w:rsidRDefault="000F248C" w:rsidP="000F248C">
      <w:pPr>
        <w:pStyle w:val="NoSpacing"/>
        <w:rPr>
          <w:rFonts w:cstheme="minorHAnsi"/>
        </w:rPr>
      </w:pPr>
    </w:p>
    <w:p w14:paraId="4EB0D8C4" w14:textId="77777777" w:rsidR="000F248C" w:rsidRPr="000F248C" w:rsidRDefault="000F248C" w:rsidP="000F248C">
      <w:pPr>
        <w:pStyle w:val="NoSpacing"/>
        <w:rPr>
          <w:rFonts w:cstheme="minorHAnsi"/>
        </w:rPr>
      </w:pPr>
      <w:r w:rsidRPr="000F248C">
        <w:rPr>
          <w:rFonts w:cstheme="minorHAnsi"/>
        </w:rPr>
        <w:t>Unless otherwise specifically noted, the contractor shall provide and pay for all labor, materials, equipment, tools, construction equipment and machinery, water, heat, utilities, transportation, and other facilities and services necessary for the proper execution and completion of the work.</w:t>
      </w:r>
    </w:p>
    <w:p w14:paraId="7178AC3E" w14:textId="77777777" w:rsidR="000F248C" w:rsidRPr="000F248C" w:rsidRDefault="000F248C" w:rsidP="000F248C">
      <w:pPr>
        <w:pStyle w:val="NoSpacing"/>
        <w:rPr>
          <w:rFonts w:cstheme="minorHAnsi"/>
        </w:rPr>
      </w:pPr>
    </w:p>
    <w:p w14:paraId="3D74CCF2" w14:textId="77777777" w:rsidR="000F248C" w:rsidRPr="000F248C" w:rsidRDefault="000F248C" w:rsidP="000F248C">
      <w:pPr>
        <w:pStyle w:val="NoSpacing"/>
        <w:rPr>
          <w:rFonts w:cstheme="minorHAnsi"/>
        </w:rPr>
      </w:pPr>
      <w:r w:rsidRPr="000F248C">
        <w:rPr>
          <w:rFonts w:cstheme="minorHAnsi"/>
        </w:rPr>
        <w:t>The contractor shall at all times, enforce strict discipline and good order among his employees and shall not employ on the work any unfit person or anyone not skilled in the task assigned to him.</w:t>
      </w:r>
    </w:p>
    <w:p w14:paraId="44E734A8" w14:textId="77777777" w:rsidR="000F248C" w:rsidRPr="000F248C" w:rsidRDefault="000F248C" w:rsidP="000F248C">
      <w:pPr>
        <w:pStyle w:val="NoSpacing"/>
        <w:rPr>
          <w:rFonts w:cstheme="minorHAnsi"/>
        </w:rPr>
      </w:pPr>
    </w:p>
    <w:p w14:paraId="74DBFB94" w14:textId="77777777" w:rsidR="000F248C" w:rsidRPr="000F248C" w:rsidRDefault="000F248C" w:rsidP="000F248C">
      <w:pPr>
        <w:pStyle w:val="NoSpacing"/>
        <w:rPr>
          <w:rFonts w:cstheme="minorHAnsi"/>
        </w:rPr>
      </w:pPr>
      <w:r w:rsidRPr="000F248C">
        <w:rPr>
          <w:rFonts w:cstheme="minorHAnsi"/>
        </w:rPr>
        <w:t>The contractor shall employ only such foremen, superintendents, and workmen as are careful and competent and the School District may demand the removal of any person employed by the Contractor who shall be guilty of misconduct, or who neglects or refuses to comply with the directions given and such person shall not again be employed at the site of this contract without express written consent of the School District.  Failure of the contractor to comply with these provisions shall be sufficient reason for the District to withhold all payments which are or may become due, or the Secretary or his representative may suspend the work until compliance with such orders is affected.</w:t>
      </w:r>
    </w:p>
    <w:p w14:paraId="364F41D8" w14:textId="77777777" w:rsidR="000F248C" w:rsidRPr="000F248C" w:rsidRDefault="000F248C" w:rsidP="000F248C">
      <w:pPr>
        <w:pStyle w:val="NoSpacing"/>
        <w:rPr>
          <w:rFonts w:cstheme="minorHAnsi"/>
        </w:rPr>
      </w:pPr>
    </w:p>
    <w:p w14:paraId="199DD6A9" w14:textId="77777777" w:rsidR="000F248C" w:rsidRPr="000F248C" w:rsidRDefault="000F248C" w:rsidP="000F248C">
      <w:pPr>
        <w:pStyle w:val="NoSpacing"/>
        <w:rPr>
          <w:rFonts w:cstheme="minorHAnsi"/>
        </w:rPr>
      </w:pPr>
      <w:r w:rsidRPr="000F248C">
        <w:rPr>
          <w:rFonts w:cstheme="minorHAnsi"/>
        </w:rPr>
        <w:t>It will be the contractor’s responsibility to protect all surrounding areas and items from damage. All clean-up required after work is completed will be done by the contractor. All debris will be completely removed from the job site.   All areas will be left in a Broom Clean condition as found prior to starting work.</w:t>
      </w:r>
    </w:p>
    <w:p w14:paraId="5740C70B" w14:textId="77777777" w:rsidR="000F248C" w:rsidRPr="000F248C" w:rsidRDefault="000F248C" w:rsidP="000F248C">
      <w:pPr>
        <w:pStyle w:val="NoSpacing"/>
        <w:rPr>
          <w:rFonts w:cstheme="minorHAnsi"/>
        </w:rPr>
      </w:pPr>
    </w:p>
    <w:p w14:paraId="6462C1CB" w14:textId="2B6050A3" w:rsidR="000F248C" w:rsidRPr="000F248C" w:rsidRDefault="000F248C" w:rsidP="000F248C">
      <w:pPr>
        <w:pStyle w:val="NoSpacing"/>
        <w:rPr>
          <w:rFonts w:cstheme="minorHAnsi"/>
        </w:rPr>
      </w:pPr>
      <w:r w:rsidRPr="000F248C">
        <w:rPr>
          <w:rFonts w:cstheme="minorHAnsi"/>
        </w:rPr>
        <w:t xml:space="preserve">Permits may be required for construction, </w:t>
      </w:r>
      <w:proofErr w:type="gramStart"/>
      <w:r w:rsidRPr="000F248C">
        <w:rPr>
          <w:rFonts w:cstheme="minorHAnsi"/>
        </w:rPr>
        <w:t>alterations</w:t>
      </w:r>
      <w:proofErr w:type="gramEnd"/>
      <w:r w:rsidRPr="000F248C">
        <w:rPr>
          <w:rFonts w:cstheme="minorHAnsi"/>
        </w:rPr>
        <w:t xml:space="preserve"> or additions.  It will be the Contractors responsibility to check with local authorities as to the need for permits; provide all information, drawings, etc., required for such permits; secure and pay for such permits.  The Contractor will also </w:t>
      </w:r>
      <w:proofErr w:type="gramStart"/>
      <w:r w:rsidRPr="000F248C">
        <w:rPr>
          <w:rFonts w:cstheme="minorHAnsi"/>
        </w:rPr>
        <w:t>make arrangements</w:t>
      </w:r>
      <w:proofErr w:type="gramEnd"/>
      <w:r w:rsidRPr="000F248C">
        <w:rPr>
          <w:rFonts w:cstheme="minorHAnsi"/>
        </w:rPr>
        <w:t xml:space="preserve"> for any inspections that may be required to secure final approvals and</w:t>
      </w:r>
      <w:r w:rsidR="002B7D9C">
        <w:rPr>
          <w:rFonts w:cstheme="minorHAnsi"/>
        </w:rPr>
        <w:t xml:space="preserve"> </w:t>
      </w:r>
      <w:r w:rsidRPr="000F248C">
        <w:rPr>
          <w:rFonts w:cstheme="minorHAnsi"/>
        </w:rPr>
        <w:t>certificates as required.  All Federal, State, and Local regulations, provisions or requirements must be met by the Contractor.  Special attention will be given to the handling of hazardous materials and the disposal of hazardous waste as dictated by law.</w:t>
      </w:r>
    </w:p>
    <w:p w14:paraId="3BB161FC" w14:textId="77777777" w:rsidR="000F248C" w:rsidRPr="000F248C" w:rsidRDefault="000F248C" w:rsidP="000F248C">
      <w:pPr>
        <w:pStyle w:val="NoSpacing"/>
        <w:rPr>
          <w:rFonts w:cstheme="minorHAnsi"/>
          <w:sz w:val="25"/>
          <w:szCs w:val="25"/>
        </w:rPr>
      </w:pPr>
    </w:p>
    <w:p w14:paraId="1F08E733" w14:textId="77777777" w:rsidR="000F248C" w:rsidRPr="000F248C" w:rsidRDefault="000F248C" w:rsidP="000F248C">
      <w:pPr>
        <w:pStyle w:val="NoSpacing"/>
        <w:rPr>
          <w:b/>
          <w:bCs/>
          <w:sz w:val="28"/>
          <w:szCs w:val="28"/>
          <w:u w:val="single"/>
        </w:rPr>
      </w:pPr>
      <w:r w:rsidRPr="000F248C">
        <w:rPr>
          <w:b/>
          <w:bCs/>
          <w:sz w:val="28"/>
          <w:szCs w:val="28"/>
          <w:u w:val="single"/>
        </w:rPr>
        <w:t>DISCRIMINATION PROHIBITED</w:t>
      </w:r>
    </w:p>
    <w:p w14:paraId="339A6386" w14:textId="77777777" w:rsidR="000F248C" w:rsidRPr="000F248C" w:rsidRDefault="000F248C" w:rsidP="000F248C">
      <w:pPr>
        <w:pStyle w:val="NoSpacing"/>
        <w:rPr>
          <w:rFonts w:cstheme="minorHAnsi"/>
          <w:b/>
          <w:sz w:val="18"/>
          <w:szCs w:val="18"/>
        </w:rPr>
      </w:pPr>
    </w:p>
    <w:p w14:paraId="44E8D6E8" w14:textId="77777777" w:rsidR="000F248C" w:rsidRPr="000F248C" w:rsidRDefault="000F248C" w:rsidP="000F248C">
      <w:pPr>
        <w:pStyle w:val="NoSpacing"/>
        <w:rPr>
          <w:rFonts w:cstheme="minorHAnsi"/>
        </w:rPr>
      </w:pPr>
      <w:r w:rsidRPr="000F248C">
        <w:rPr>
          <w:rFonts w:cstheme="minorHAnsi"/>
        </w:rPr>
        <w:t>According to section 755, Public School Code of Pennsylvania, 1949 as amended, the contractor agrees:</w:t>
      </w:r>
    </w:p>
    <w:p w14:paraId="33896A35" w14:textId="77777777" w:rsidR="000F248C" w:rsidRPr="000F248C" w:rsidRDefault="000F248C" w:rsidP="000F248C">
      <w:pPr>
        <w:pStyle w:val="NoSpacing"/>
        <w:rPr>
          <w:rFonts w:cstheme="minorHAnsi"/>
        </w:rPr>
      </w:pPr>
    </w:p>
    <w:p w14:paraId="39BC4A9F" w14:textId="77777777" w:rsidR="000F248C" w:rsidRPr="000F248C" w:rsidRDefault="000F248C" w:rsidP="000F248C">
      <w:pPr>
        <w:pStyle w:val="NoSpacing"/>
        <w:rPr>
          <w:rFonts w:cstheme="minorHAnsi"/>
        </w:rPr>
      </w:pPr>
      <w:r w:rsidRPr="000F248C">
        <w:rPr>
          <w:rFonts w:cstheme="minorHAnsi"/>
        </w:rPr>
        <w:t>That in the hiring of employees for the performance of work under this contract, or any sub- contract hereunder, no contractor, subcontractor nor any person acting on behalf of such contractor, or subcontractor, shall by reason of race, creed, or color, discriminate against any citizen of the Commonwealth of Pennsylvania who is qualified and available to perform the work to which the employment relates;</w:t>
      </w:r>
    </w:p>
    <w:p w14:paraId="078787AA" w14:textId="77777777" w:rsidR="000F248C" w:rsidRPr="000F248C" w:rsidRDefault="000F248C" w:rsidP="000F248C">
      <w:pPr>
        <w:pStyle w:val="NoSpacing"/>
        <w:rPr>
          <w:rFonts w:cstheme="minorHAnsi"/>
        </w:rPr>
      </w:pPr>
    </w:p>
    <w:p w14:paraId="756C2653" w14:textId="77777777" w:rsidR="000F248C" w:rsidRPr="000F248C" w:rsidRDefault="000F248C" w:rsidP="000F248C">
      <w:pPr>
        <w:pStyle w:val="NoSpacing"/>
        <w:rPr>
          <w:rFonts w:cstheme="minorHAnsi"/>
        </w:rPr>
      </w:pPr>
      <w:r w:rsidRPr="000F248C">
        <w:rPr>
          <w:rFonts w:cstheme="minorHAnsi"/>
        </w:rPr>
        <w:t>That there may be deducted from the amount payable to the contractor under this contract, a penalty of five dollars ($5.00) for each person for each calendar day during which such person was discriminated against or intimidated, in violation of the provisions of the contract; and,</w:t>
      </w:r>
    </w:p>
    <w:p w14:paraId="51072660" w14:textId="77777777" w:rsidR="000F248C" w:rsidRPr="000F248C" w:rsidRDefault="000F248C" w:rsidP="000F248C">
      <w:pPr>
        <w:pStyle w:val="NoSpacing"/>
        <w:rPr>
          <w:rFonts w:cstheme="minorHAnsi"/>
        </w:rPr>
      </w:pPr>
    </w:p>
    <w:p w14:paraId="1A582431" w14:textId="77777777" w:rsidR="000F248C" w:rsidRPr="000F248C" w:rsidRDefault="000F248C" w:rsidP="000F248C">
      <w:pPr>
        <w:pStyle w:val="NoSpacing"/>
        <w:rPr>
          <w:rFonts w:cstheme="minorHAnsi"/>
        </w:rPr>
      </w:pPr>
      <w:r w:rsidRPr="000F248C">
        <w:rPr>
          <w:rFonts w:cstheme="minorHAnsi"/>
        </w:rPr>
        <w:t>That this contract may be canceled or terminated by the School District, and all money due or to become due hereunder may be forfeited, for a second or any subsequent violation of the terms or conditions of this portion of the contract.</w:t>
      </w:r>
    </w:p>
    <w:p w14:paraId="4271342F" w14:textId="77777777" w:rsidR="000F248C" w:rsidRPr="000F248C" w:rsidRDefault="000F248C" w:rsidP="000F248C">
      <w:pPr>
        <w:pStyle w:val="NoSpacing"/>
        <w:rPr>
          <w:rFonts w:cstheme="minorHAnsi"/>
          <w:sz w:val="25"/>
          <w:szCs w:val="25"/>
        </w:rPr>
      </w:pPr>
    </w:p>
    <w:p w14:paraId="0BEBB463" w14:textId="77777777" w:rsidR="000F248C" w:rsidRPr="000F248C" w:rsidRDefault="000F248C" w:rsidP="000F248C">
      <w:pPr>
        <w:pStyle w:val="NoSpacing"/>
        <w:rPr>
          <w:b/>
          <w:bCs/>
          <w:sz w:val="28"/>
          <w:szCs w:val="28"/>
          <w:u w:val="single"/>
        </w:rPr>
      </w:pPr>
      <w:r w:rsidRPr="000F248C">
        <w:rPr>
          <w:b/>
          <w:bCs/>
          <w:sz w:val="28"/>
          <w:szCs w:val="28"/>
          <w:u w:val="single"/>
        </w:rPr>
        <w:t>PROPOSAL GUARANTY</w:t>
      </w:r>
    </w:p>
    <w:p w14:paraId="6C73EE1D" w14:textId="77777777" w:rsidR="000F248C" w:rsidRPr="000F248C" w:rsidRDefault="000F248C" w:rsidP="000F248C">
      <w:pPr>
        <w:pStyle w:val="NoSpacing"/>
        <w:rPr>
          <w:rFonts w:cstheme="minorHAnsi"/>
          <w:b/>
          <w:sz w:val="18"/>
          <w:szCs w:val="18"/>
        </w:rPr>
      </w:pPr>
    </w:p>
    <w:p w14:paraId="3682B88F" w14:textId="290239AF" w:rsidR="000F248C" w:rsidRDefault="000F248C" w:rsidP="000F248C">
      <w:pPr>
        <w:pStyle w:val="NoSpacing"/>
        <w:rPr>
          <w:rFonts w:cstheme="minorHAnsi"/>
        </w:rPr>
      </w:pPr>
      <w:r w:rsidRPr="000F248C">
        <w:rPr>
          <w:rFonts w:cstheme="minorHAnsi"/>
        </w:rPr>
        <w:t>All proposals shall be accompanied by certified check or surety bid bond, in the amount of not less than ten percent (10%) of the amount of the bid.</w:t>
      </w:r>
    </w:p>
    <w:p w14:paraId="556BB874" w14:textId="77777777" w:rsidR="002B7D9C" w:rsidRPr="000F248C" w:rsidRDefault="002B7D9C" w:rsidP="000F248C">
      <w:pPr>
        <w:pStyle w:val="NoSpacing"/>
        <w:rPr>
          <w:rFonts w:cstheme="minorHAnsi"/>
        </w:rPr>
      </w:pPr>
    </w:p>
    <w:p w14:paraId="4FEF20B0" w14:textId="77777777" w:rsidR="000F248C" w:rsidRPr="000F248C" w:rsidRDefault="000F248C" w:rsidP="000F248C">
      <w:pPr>
        <w:pStyle w:val="NoSpacing"/>
        <w:rPr>
          <w:rFonts w:cstheme="minorHAnsi"/>
        </w:rPr>
      </w:pPr>
      <w:r w:rsidRPr="000F248C">
        <w:rPr>
          <w:rFonts w:cstheme="minorHAnsi"/>
        </w:rPr>
        <w:t>The School District shall, as soon as practicable, award the contract to the lowest responsible qualified bidder who shall deliver to the District before final execution of contract can be effected, a certified check or specific performance bond having as surety a surety company authorized to transact business in this Commonwealth, or two individual sureties approved by the Solicitor of the District, in the amount of 100% of the contract amount, as surety against defective or inferior materials or workmanship which may develop during the period of one (1) year from the date of total completion and acceptance of all work performed under the contract.</w:t>
      </w:r>
    </w:p>
    <w:p w14:paraId="23C5D881" w14:textId="77777777" w:rsidR="000F248C" w:rsidRPr="000F248C" w:rsidRDefault="000F248C" w:rsidP="000F248C">
      <w:pPr>
        <w:pStyle w:val="NoSpacing"/>
        <w:rPr>
          <w:rFonts w:cstheme="minorHAnsi"/>
        </w:rPr>
      </w:pPr>
    </w:p>
    <w:p w14:paraId="780F9B29" w14:textId="77777777" w:rsidR="000F248C" w:rsidRPr="000F248C" w:rsidRDefault="000F248C" w:rsidP="000F248C">
      <w:pPr>
        <w:pStyle w:val="NoSpacing"/>
        <w:rPr>
          <w:rFonts w:cstheme="minorHAnsi"/>
        </w:rPr>
      </w:pPr>
      <w:r w:rsidRPr="000F248C">
        <w:rPr>
          <w:rFonts w:cstheme="minorHAnsi"/>
        </w:rPr>
        <w:t>The awarded bidder shall also furnish a payment bond for labor and materials in the amount of 100% of the contract amount.  This bond is to assure prompt payment by the contractor to his suppliers for labor and/or materials furnished to the contractor to complete the work..</w:t>
      </w:r>
    </w:p>
    <w:p w14:paraId="09C06CFB" w14:textId="77777777" w:rsidR="000F248C" w:rsidRPr="000F248C" w:rsidRDefault="000F248C" w:rsidP="000F248C">
      <w:pPr>
        <w:pStyle w:val="NoSpacing"/>
        <w:rPr>
          <w:rFonts w:cstheme="minorHAnsi"/>
        </w:rPr>
      </w:pPr>
    </w:p>
    <w:p w14:paraId="3621A10A" w14:textId="77777777" w:rsidR="000F248C" w:rsidRPr="000F248C" w:rsidRDefault="000F248C" w:rsidP="000F248C">
      <w:pPr>
        <w:pStyle w:val="NoSpacing"/>
        <w:rPr>
          <w:rFonts w:cstheme="minorHAnsi"/>
        </w:rPr>
      </w:pPr>
      <w:r w:rsidRPr="000F248C">
        <w:rPr>
          <w:rFonts w:cstheme="minorHAnsi"/>
        </w:rPr>
        <w:t>The award is conditional on the contractors furnishing the above two (2) bonds which must be submitted to the District within 21 days from date of notification. The bonds will be retained until the project is completed and will not be returned.</w:t>
      </w:r>
    </w:p>
    <w:p w14:paraId="432BDDE4" w14:textId="77777777" w:rsidR="000F248C" w:rsidRPr="000F248C" w:rsidRDefault="000F248C" w:rsidP="000F248C">
      <w:pPr>
        <w:pStyle w:val="NoSpacing"/>
        <w:rPr>
          <w:rFonts w:cstheme="minorHAnsi"/>
          <w:sz w:val="25"/>
          <w:szCs w:val="25"/>
        </w:rPr>
      </w:pPr>
    </w:p>
    <w:p w14:paraId="04EC44D4" w14:textId="77777777" w:rsidR="000F248C" w:rsidRPr="000F248C" w:rsidRDefault="000F248C" w:rsidP="000F248C">
      <w:pPr>
        <w:pStyle w:val="NoSpacing"/>
        <w:rPr>
          <w:rFonts w:cstheme="minorHAnsi"/>
          <w:b/>
        </w:rPr>
      </w:pPr>
      <w:r w:rsidRPr="000F248C">
        <w:rPr>
          <w:b/>
          <w:bCs/>
          <w:sz w:val="28"/>
          <w:szCs w:val="28"/>
          <w:u w:val="single"/>
        </w:rPr>
        <w:t>COMPETENT WORKMEN</w:t>
      </w:r>
    </w:p>
    <w:p w14:paraId="77193A0D" w14:textId="77777777" w:rsidR="000F248C" w:rsidRPr="000F248C" w:rsidRDefault="000F248C" w:rsidP="000F248C">
      <w:pPr>
        <w:pStyle w:val="NoSpacing"/>
        <w:rPr>
          <w:rFonts w:cstheme="minorHAnsi"/>
          <w:b/>
          <w:sz w:val="18"/>
          <w:szCs w:val="18"/>
        </w:rPr>
      </w:pPr>
    </w:p>
    <w:p w14:paraId="0E3C6018" w14:textId="52EB0F63" w:rsidR="000F248C" w:rsidRPr="000F248C" w:rsidRDefault="000F248C" w:rsidP="000F248C">
      <w:pPr>
        <w:pStyle w:val="NoSpacing"/>
        <w:rPr>
          <w:rFonts w:cstheme="minorHAnsi"/>
        </w:rPr>
      </w:pPr>
      <w:r w:rsidRPr="000F248C">
        <w:rPr>
          <w:rFonts w:cstheme="minorHAnsi"/>
        </w:rPr>
        <w:t>No workmen shall be regarded as competent first class, within the meaning of this Act, except those who are duly skilled in their respective branches of labor, and who shall be paid not less than such rates of wages and for such hours work as shall be established and current rates of</w:t>
      </w:r>
      <w:r w:rsidR="002B7D9C">
        <w:rPr>
          <w:rFonts w:cstheme="minorHAnsi"/>
        </w:rPr>
        <w:t xml:space="preserve"> </w:t>
      </w:r>
      <w:r w:rsidRPr="000F248C">
        <w:rPr>
          <w:rFonts w:cstheme="minorHAnsi"/>
        </w:rPr>
        <w:t>wages paid for such hours by employers of organized labor in doing of similar work in the district where work is being done.  (Section 752 of the Public School Code of 1949, as amended).</w:t>
      </w:r>
    </w:p>
    <w:p w14:paraId="3987033F" w14:textId="77777777" w:rsidR="000F248C" w:rsidRPr="000F248C" w:rsidRDefault="000F248C" w:rsidP="000F248C">
      <w:pPr>
        <w:pStyle w:val="NoSpacing"/>
        <w:rPr>
          <w:rFonts w:cstheme="minorHAnsi"/>
          <w:sz w:val="25"/>
          <w:szCs w:val="25"/>
        </w:rPr>
      </w:pPr>
    </w:p>
    <w:p w14:paraId="0B944BED" w14:textId="77777777" w:rsidR="000F248C" w:rsidRPr="000F248C" w:rsidRDefault="000F248C" w:rsidP="000F248C">
      <w:pPr>
        <w:pStyle w:val="NoSpacing"/>
        <w:rPr>
          <w:b/>
          <w:bCs/>
          <w:sz w:val="28"/>
          <w:szCs w:val="28"/>
          <w:u w:val="single"/>
        </w:rPr>
      </w:pPr>
      <w:r w:rsidRPr="000F248C">
        <w:rPr>
          <w:b/>
          <w:bCs/>
          <w:sz w:val="28"/>
          <w:szCs w:val="28"/>
          <w:u w:val="single"/>
        </w:rPr>
        <w:t>HUMAN RELATIONS ACT</w:t>
      </w:r>
    </w:p>
    <w:p w14:paraId="533173E0" w14:textId="77777777" w:rsidR="000F248C" w:rsidRPr="000F248C" w:rsidRDefault="000F248C" w:rsidP="000F248C">
      <w:pPr>
        <w:pStyle w:val="NoSpacing"/>
        <w:rPr>
          <w:rFonts w:cstheme="minorHAnsi"/>
          <w:b/>
          <w:sz w:val="18"/>
          <w:szCs w:val="18"/>
        </w:rPr>
      </w:pPr>
    </w:p>
    <w:p w14:paraId="2B373BBB" w14:textId="77777777" w:rsidR="000F248C" w:rsidRPr="000F248C" w:rsidRDefault="000F248C" w:rsidP="000F248C">
      <w:pPr>
        <w:pStyle w:val="NoSpacing"/>
        <w:rPr>
          <w:rFonts w:cstheme="minorHAnsi"/>
        </w:rPr>
      </w:pPr>
      <w:r w:rsidRPr="000F248C">
        <w:rPr>
          <w:rFonts w:cstheme="minorHAnsi"/>
        </w:rPr>
        <w:t xml:space="preserve">The provisions of the Pennsylvania Human Relations Act, Act 222 of October 27, 1955 {P.L. 744) (43 P.S. Section 951, et. Seg.) of the Commonwealth of Pennsylvania prohibit discrimination because of race, color, religious creed, ancestry, age, sex, national origin, </w:t>
      </w:r>
      <w:proofErr w:type="gramStart"/>
      <w:r w:rsidRPr="000F248C">
        <w:rPr>
          <w:rFonts w:cstheme="minorHAnsi"/>
        </w:rPr>
        <w:t>handicap</w:t>
      </w:r>
      <w:proofErr w:type="gramEnd"/>
      <w:r w:rsidRPr="000F248C">
        <w:rPr>
          <w:rFonts w:cstheme="minorHAnsi"/>
        </w:rPr>
        <w:t xml:space="preserve"> or disability, by employers, employment agencies, labor organizations, contractors, and others. The contractor shall agree to comply with the provisions of this Act as amended that is made part of this specification.  Your attention is directed to the language of the Commonwealth</w:t>
      </w:r>
      <w:r w:rsidRPr="000F248C">
        <w:rPr>
          <w:rFonts w:eastAsia="Courier New" w:cstheme="minorHAnsi"/>
        </w:rPr>
        <w:t>=</w:t>
      </w:r>
      <w:r w:rsidRPr="000F248C">
        <w:rPr>
          <w:rFonts w:cstheme="minorHAnsi"/>
        </w:rPr>
        <w:t>s Non-Discrimination Clause in 16 PA Code 49.101.</w:t>
      </w:r>
    </w:p>
    <w:p w14:paraId="00FB493B" w14:textId="77777777" w:rsidR="000F248C" w:rsidRPr="000F248C" w:rsidRDefault="000F248C" w:rsidP="000F248C">
      <w:pPr>
        <w:pStyle w:val="NoSpacing"/>
        <w:rPr>
          <w:rFonts w:cstheme="minorHAnsi"/>
          <w:sz w:val="23"/>
          <w:szCs w:val="23"/>
        </w:rPr>
      </w:pPr>
    </w:p>
    <w:p w14:paraId="43351D2C" w14:textId="77777777" w:rsidR="000F248C" w:rsidRPr="000F248C" w:rsidRDefault="000F248C" w:rsidP="000F248C">
      <w:pPr>
        <w:pStyle w:val="NoSpacing"/>
        <w:rPr>
          <w:b/>
          <w:bCs/>
          <w:sz w:val="28"/>
          <w:szCs w:val="28"/>
          <w:u w:val="single"/>
        </w:rPr>
      </w:pPr>
      <w:r w:rsidRPr="000F248C">
        <w:rPr>
          <w:b/>
          <w:bCs/>
          <w:sz w:val="28"/>
          <w:szCs w:val="28"/>
          <w:u w:val="single"/>
        </w:rPr>
        <w:t>STIPULATION AGAINST LIENS</w:t>
      </w:r>
    </w:p>
    <w:p w14:paraId="67ACF86D" w14:textId="77777777" w:rsidR="000F248C" w:rsidRPr="000F248C" w:rsidRDefault="000F248C" w:rsidP="000F248C">
      <w:pPr>
        <w:pStyle w:val="NoSpacing"/>
        <w:rPr>
          <w:rFonts w:cstheme="minorHAnsi"/>
          <w:b/>
          <w:sz w:val="18"/>
          <w:szCs w:val="18"/>
        </w:rPr>
      </w:pPr>
    </w:p>
    <w:p w14:paraId="71C351ED" w14:textId="77777777" w:rsidR="000F248C" w:rsidRPr="000F248C" w:rsidRDefault="000F248C" w:rsidP="000F248C">
      <w:pPr>
        <w:pStyle w:val="NoSpacing"/>
        <w:rPr>
          <w:rFonts w:cstheme="minorHAnsi"/>
        </w:rPr>
      </w:pPr>
      <w:r w:rsidRPr="000F248C">
        <w:rPr>
          <w:rFonts w:cstheme="minorHAnsi"/>
        </w:rPr>
        <w:t>Successful bidder will be required to sign a stipulation against liens to be prepared and presented with the contract.</w:t>
      </w:r>
    </w:p>
    <w:p w14:paraId="6D2AD340" w14:textId="77777777" w:rsidR="000F248C" w:rsidRPr="000F248C" w:rsidRDefault="000F248C" w:rsidP="000F248C">
      <w:pPr>
        <w:pStyle w:val="NoSpacing"/>
        <w:rPr>
          <w:rFonts w:cstheme="minorHAnsi"/>
          <w:sz w:val="25"/>
          <w:szCs w:val="25"/>
        </w:rPr>
      </w:pPr>
    </w:p>
    <w:p w14:paraId="1EF73CA8" w14:textId="77777777" w:rsidR="000F248C" w:rsidRPr="000F248C" w:rsidRDefault="000F248C" w:rsidP="000F248C">
      <w:pPr>
        <w:pStyle w:val="NoSpacing"/>
        <w:rPr>
          <w:rFonts w:cstheme="minorHAnsi"/>
          <w:b/>
        </w:rPr>
      </w:pPr>
      <w:r w:rsidRPr="000F248C">
        <w:rPr>
          <w:b/>
          <w:bCs/>
          <w:sz w:val="28"/>
          <w:szCs w:val="28"/>
          <w:u w:val="single"/>
        </w:rPr>
        <w:t>NO CASH ALLOWANCES</w:t>
      </w:r>
    </w:p>
    <w:p w14:paraId="0DDEBCFF" w14:textId="77777777" w:rsidR="000F248C" w:rsidRPr="000F248C" w:rsidRDefault="000F248C" w:rsidP="000F248C">
      <w:pPr>
        <w:pStyle w:val="NoSpacing"/>
        <w:rPr>
          <w:rFonts w:cstheme="minorHAnsi"/>
          <w:b/>
          <w:sz w:val="18"/>
          <w:szCs w:val="18"/>
        </w:rPr>
      </w:pPr>
    </w:p>
    <w:p w14:paraId="35052C73" w14:textId="77777777" w:rsidR="000F248C" w:rsidRPr="000F248C" w:rsidRDefault="000F248C" w:rsidP="000F248C">
      <w:pPr>
        <w:pStyle w:val="NoSpacing"/>
        <w:rPr>
          <w:rFonts w:cstheme="minorHAnsi"/>
        </w:rPr>
      </w:pPr>
      <w:r w:rsidRPr="000F248C">
        <w:rPr>
          <w:rFonts w:cstheme="minorHAnsi"/>
        </w:rPr>
        <w:t>No cash allowances for any purpose are included in the specifications of this project.</w:t>
      </w:r>
    </w:p>
    <w:p w14:paraId="2286F8E4" w14:textId="77777777" w:rsidR="000F248C" w:rsidRPr="000F248C" w:rsidRDefault="000F248C" w:rsidP="000F248C">
      <w:pPr>
        <w:pStyle w:val="NoSpacing"/>
        <w:rPr>
          <w:rFonts w:cstheme="minorHAnsi"/>
          <w:sz w:val="25"/>
          <w:szCs w:val="25"/>
        </w:rPr>
      </w:pPr>
    </w:p>
    <w:p w14:paraId="2F0716C0" w14:textId="77777777" w:rsidR="000F248C" w:rsidRPr="000F248C" w:rsidRDefault="000F248C" w:rsidP="000F248C">
      <w:pPr>
        <w:pStyle w:val="NoSpacing"/>
        <w:rPr>
          <w:b/>
          <w:bCs/>
          <w:sz w:val="28"/>
          <w:szCs w:val="28"/>
          <w:u w:val="single"/>
        </w:rPr>
      </w:pPr>
      <w:r w:rsidRPr="000F248C">
        <w:rPr>
          <w:b/>
          <w:bCs/>
          <w:sz w:val="28"/>
          <w:szCs w:val="28"/>
          <w:u w:val="single"/>
        </w:rPr>
        <w:t>AHERA</w:t>
      </w:r>
    </w:p>
    <w:p w14:paraId="3E008803" w14:textId="77777777" w:rsidR="000F248C" w:rsidRPr="000F248C" w:rsidRDefault="000F248C" w:rsidP="000F248C">
      <w:pPr>
        <w:pStyle w:val="NoSpacing"/>
        <w:rPr>
          <w:rFonts w:cstheme="minorHAnsi"/>
          <w:b/>
          <w:sz w:val="18"/>
          <w:szCs w:val="18"/>
        </w:rPr>
      </w:pPr>
    </w:p>
    <w:p w14:paraId="356EA0C6" w14:textId="77777777" w:rsidR="000F248C" w:rsidRPr="000F248C" w:rsidRDefault="000F248C" w:rsidP="000F248C">
      <w:pPr>
        <w:pStyle w:val="NoSpacing"/>
        <w:rPr>
          <w:rFonts w:cstheme="minorHAnsi"/>
        </w:rPr>
      </w:pPr>
      <w:r w:rsidRPr="000F248C">
        <w:rPr>
          <w:rFonts w:cstheme="minorHAnsi"/>
        </w:rPr>
        <w:t xml:space="preserve">In order to comply with the Federal mandate regarding asbestos, each school district in the United States was required to develop a management plan.  </w:t>
      </w:r>
      <w:proofErr w:type="gramStart"/>
      <w:r w:rsidRPr="000F248C">
        <w:rPr>
          <w:rFonts w:cstheme="minorHAnsi"/>
        </w:rPr>
        <w:t>In order for</w:t>
      </w:r>
      <w:proofErr w:type="gramEnd"/>
      <w:r w:rsidRPr="000F248C">
        <w:rPr>
          <w:rFonts w:cstheme="minorHAnsi"/>
        </w:rPr>
        <w:t xml:space="preserve"> you to be aware of the appropriate information regarding the building in which you will be working, please contact the </w:t>
      </w:r>
      <w:r w:rsidRPr="00EC78BA">
        <w:rPr>
          <w:rFonts w:cstheme="minorHAnsi"/>
        </w:rPr>
        <w:t>Maintenance Director. A copy of the complete plan is available in the Superintendent’s office.</w:t>
      </w:r>
    </w:p>
    <w:p w14:paraId="701AA2EB" w14:textId="77777777" w:rsidR="000F248C" w:rsidRPr="000F248C" w:rsidRDefault="000F248C" w:rsidP="000F248C">
      <w:pPr>
        <w:pStyle w:val="NoSpacing"/>
        <w:rPr>
          <w:rFonts w:cstheme="minorHAnsi"/>
        </w:rPr>
      </w:pPr>
    </w:p>
    <w:p w14:paraId="365C6B43" w14:textId="178F0497" w:rsidR="00503E7F" w:rsidRDefault="000F248C" w:rsidP="00503E7F">
      <w:pPr>
        <w:pStyle w:val="NoSpacing"/>
        <w:rPr>
          <w:rFonts w:cstheme="minorHAnsi"/>
        </w:rPr>
      </w:pPr>
      <w:r w:rsidRPr="000F248C">
        <w:rPr>
          <w:rFonts w:cstheme="minorHAnsi"/>
        </w:rPr>
        <w:t>All contractors must strictly comply to this plan and all AHERA regulation</w:t>
      </w:r>
    </w:p>
    <w:p w14:paraId="696261A3" w14:textId="77777777" w:rsidR="002B7D9C" w:rsidRDefault="002B7D9C" w:rsidP="000F248C">
      <w:pPr>
        <w:pStyle w:val="NoSpacing"/>
        <w:rPr>
          <w:b/>
          <w:bCs/>
          <w:sz w:val="28"/>
          <w:szCs w:val="28"/>
          <w:u w:val="single"/>
        </w:rPr>
      </w:pPr>
    </w:p>
    <w:p w14:paraId="2FAA6DB5" w14:textId="1EBA3A7C" w:rsidR="000F248C" w:rsidRPr="000F248C" w:rsidRDefault="000F248C" w:rsidP="000F248C">
      <w:pPr>
        <w:pStyle w:val="NoSpacing"/>
        <w:rPr>
          <w:b/>
          <w:bCs/>
          <w:sz w:val="28"/>
          <w:szCs w:val="28"/>
          <w:u w:val="single"/>
        </w:rPr>
      </w:pPr>
      <w:r w:rsidRPr="000F248C">
        <w:rPr>
          <w:b/>
          <w:bCs/>
          <w:sz w:val="28"/>
          <w:szCs w:val="28"/>
          <w:u w:val="single"/>
        </w:rPr>
        <w:t>PENNSYLVANIA PREVAILING WAGE RATES</w:t>
      </w:r>
    </w:p>
    <w:p w14:paraId="383F78BE" w14:textId="77777777" w:rsidR="000F248C" w:rsidRPr="000F248C" w:rsidRDefault="000F248C" w:rsidP="000F248C">
      <w:pPr>
        <w:pStyle w:val="NoSpacing"/>
        <w:rPr>
          <w:rFonts w:cstheme="minorHAnsi"/>
          <w:b/>
          <w:sz w:val="18"/>
          <w:szCs w:val="18"/>
        </w:rPr>
      </w:pPr>
    </w:p>
    <w:p w14:paraId="7607EF81" w14:textId="77777777" w:rsidR="000F248C" w:rsidRPr="000F248C" w:rsidRDefault="000F248C" w:rsidP="000F248C">
      <w:pPr>
        <w:pStyle w:val="NoSpacing"/>
        <w:rPr>
          <w:rFonts w:cstheme="minorHAnsi"/>
        </w:rPr>
      </w:pPr>
      <w:r w:rsidRPr="000F248C">
        <w:rPr>
          <w:rFonts w:cstheme="minorHAnsi"/>
        </w:rPr>
        <w:t>This regulation and the general Pennsylvania prevailing minimum wage rates, (Act 422 of 1961,</w:t>
      </w:r>
    </w:p>
    <w:p w14:paraId="297C29F1" w14:textId="77777777" w:rsidR="000F248C" w:rsidRPr="000F248C" w:rsidRDefault="000F248C" w:rsidP="000F248C">
      <w:pPr>
        <w:pStyle w:val="NoSpacing"/>
        <w:rPr>
          <w:rFonts w:cstheme="minorHAnsi"/>
        </w:rPr>
      </w:pPr>
      <w:r w:rsidRPr="000F248C">
        <w:rPr>
          <w:rFonts w:cstheme="minorHAnsi"/>
        </w:rPr>
        <w:t>P.L. 987, amended), as determined by the Secretary of Labor and Industry, which shall be paid for each craft or classification of all workers needed to perform the contract during the anticipated term therefore in the locality in which public work is performed, are made part of this specification.</w:t>
      </w:r>
    </w:p>
    <w:p w14:paraId="1B61C29E" w14:textId="77777777" w:rsidR="000F248C" w:rsidRPr="000F248C" w:rsidRDefault="000F248C" w:rsidP="000F248C">
      <w:pPr>
        <w:pStyle w:val="NoSpacing"/>
        <w:rPr>
          <w:rFonts w:cstheme="minorHAnsi"/>
        </w:rPr>
      </w:pPr>
    </w:p>
    <w:p w14:paraId="44FDD9B3" w14:textId="12EAFF2D" w:rsidR="000F248C" w:rsidRDefault="000F248C" w:rsidP="000F248C">
      <w:pPr>
        <w:pStyle w:val="NoSpacing"/>
        <w:rPr>
          <w:rFonts w:cstheme="minorHAnsi"/>
        </w:rPr>
      </w:pPr>
      <w:r w:rsidRPr="000F248C">
        <w:rPr>
          <w:rFonts w:cstheme="minorHAnsi"/>
        </w:rPr>
        <w:t>(Act No. 442 of 1961, P.L. 987, amended by Act 342 of 1963, P</w:t>
      </w:r>
      <w:r w:rsidR="002B7D9C">
        <w:rPr>
          <w:rFonts w:cstheme="minorHAnsi"/>
        </w:rPr>
        <w:t>)</w:t>
      </w:r>
    </w:p>
    <w:sectPr w:rsidR="000F248C" w:rsidSect="0096473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AF70" w14:textId="77777777" w:rsidR="008D5D9B" w:rsidRDefault="008D5D9B" w:rsidP="00AF16CA">
      <w:pPr>
        <w:spacing w:after="0" w:line="240" w:lineRule="auto"/>
      </w:pPr>
      <w:r>
        <w:separator/>
      </w:r>
    </w:p>
  </w:endnote>
  <w:endnote w:type="continuationSeparator" w:id="0">
    <w:p w14:paraId="7084EE4D" w14:textId="77777777" w:rsidR="008D5D9B" w:rsidRDefault="008D5D9B" w:rsidP="00AF16CA">
      <w:pPr>
        <w:spacing w:after="0" w:line="240" w:lineRule="auto"/>
      </w:pPr>
      <w:r>
        <w:continuationSeparator/>
      </w:r>
    </w:p>
  </w:endnote>
  <w:endnote w:type="continuationNotice" w:id="1">
    <w:p w14:paraId="25E4CC37" w14:textId="77777777" w:rsidR="008D5D9B" w:rsidRDefault="008D5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434741"/>
      <w:docPartObj>
        <w:docPartGallery w:val="Page Numbers (Bottom of Page)"/>
        <w:docPartUnique/>
      </w:docPartObj>
    </w:sdtPr>
    <w:sdtEndPr>
      <w:rPr>
        <w:color w:val="7F7F7F" w:themeColor="background1" w:themeShade="7F"/>
        <w:spacing w:val="60"/>
      </w:rPr>
    </w:sdtEndPr>
    <w:sdtContent>
      <w:p w14:paraId="768F0EED" w14:textId="5326A2AB" w:rsidR="008D5D9B" w:rsidRDefault="008D5D9B" w:rsidP="00203A48">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D495D1" w14:textId="77777777" w:rsidR="008D5D9B" w:rsidRDefault="008D5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9AE9" w14:textId="77777777" w:rsidR="008D5D9B" w:rsidRDefault="008D5D9B">
    <w:pPr>
      <w:pStyle w:val="Footer"/>
    </w:pPr>
  </w:p>
  <w:p w14:paraId="5512D9E6" w14:textId="77777777" w:rsidR="008D5D9B" w:rsidRDefault="008D5D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398577"/>
      <w:docPartObj>
        <w:docPartGallery w:val="Page Numbers (Bottom of Page)"/>
        <w:docPartUnique/>
      </w:docPartObj>
    </w:sdtPr>
    <w:sdtEndPr>
      <w:rPr>
        <w:color w:val="7F7F7F" w:themeColor="background1" w:themeShade="7F"/>
        <w:spacing w:val="60"/>
      </w:rPr>
    </w:sdtEndPr>
    <w:sdtContent>
      <w:p w14:paraId="6B4279F4" w14:textId="65712B1D" w:rsidR="008D5D9B" w:rsidRDefault="008D5D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C954EC" w14:textId="77777777" w:rsidR="008D5D9B" w:rsidRDefault="008D5D9B">
    <w:pPr>
      <w:pStyle w:val="Footer"/>
    </w:pPr>
  </w:p>
  <w:p w14:paraId="7B1B085D" w14:textId="77777777" w:rsidR="008D5D9B" w:rsidRDefault="008D5D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7904" w14:textId="77777777" w:rsidR="008D5D9B" w:rsidRDefault="008D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17F7" w14:textId="77777777" w:rsidR="008D5D9B" w:rsidRDefault="008D5D9B" w:rsidP="00AF16CA">
      <w:pPr>
        <w:spacing w:after="0" w:line="240" w:lineRule="auto"/>
      </w:pPr>
      <w:r>
        <w:separator/>
      </w:r>
    </w:p>
  </w:footnote>
  <w:footnote w:type="continuationSeparator" w:id="0">
    <w:p w14:paraId="4CBB620D" w14:textId="77777777" w:rsidR="008D5D9B" w:rsidRDefault="008D5D9B" w:rsidP="00AF16CA">
      <w:pPr>
        <w:spacing w:after="0" w:line="240" w:lineRule="auto"/>
      </w:pPr>
      <w:r>
        <w:continuationSeparator/>
      </w:r>
    </w:p>
  </w:footnote>
  <w:footnote w:type="continuationNotice" w:id="1">
    <w:p w14:paraId="558C7C43" w14:textId="77777777" w:rsidR="008D5D9B" w:rsidRDefault="008D5D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2754" w14:textId="5F8C4299" w:rsidR="008D5D9B" w:rsidRPr="007A12E4" w:rsidRDefault="008D5D9B">
    <w:pPr>
      <w:pStyle w:val="Header"/>
      <w:rPr>
        <w:sz w:val="24"/>
        <w:szCs w:val="24"/>
        <w:u w:val="single"/>
      </w:rPr>
    </w:pPr>
    <w:r w:rsidRPr="007A12E4">
      <w:rPr>
        <w:sz w:val="24"/>
        <w:szCs w:val="24"/>
        <w:u w:val="single"/>
      </w:rPr>
      <w:t>SHENANGO AREA SCHOOL DISTRICT – HVAC Upgrades – High School &amp; Elementary School RFP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908B" w14:textId="77777777" w:rsidR="008D5D9B" w:rsidRDefault="008D5D9B">
    <w:pPr>
      <w:pStyle w:val="Header"/>
    </w:pPr>
  </w:p>
  <w:p w14:paraId="59CE7F2F" w14:textId="77777777" w:rsidR="008D5D9B" w:rsidRDefault="008D5D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A8F4" w14:textId="5F023BDF" w:rsidR="008D5D9B" w:rsidRPr="00964730" w:rsidRDefault="008D5D9B" w:rsidP="00964730">
    <w:pPr>
      <w:pStyle w:val="Header"/>
    </w:pPr>
  </w:p>
  <w:p w14:paraId="672133D9" w14:textId="77777777" w:rsidR="008D5D9B" w:rsidRDefault="008D5D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923A" w14:textId="050FF988" w:rsidR="008D5D9B" w:rsidRPr="00DD2653" w:rsidRDefault="008D5D9B" w:rsidP="00221CC0">
    <w:pPr>
      <w:pStyle w:val="Header"/>
      <w:jc w:val="center"/>
      <w:rPr>
        <w:color w:val="4472C4" w:themeColor="accen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7B4"/>
    <w:multiLevelType w:val="hybridMultilevel"/>
    <w:tmpl w:val="B936BEF0"/>
    <w:lvl w:ilvl="0" w:tplc="AD24B8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10A"/>
    <w:multiLevelType w:val="hybridMultilevel"/>
    <w:tmpl w:val="279C1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57CB8"/>
    <w:multiLevelType w:val="multilevel"/>
    <w:tmpl w:val="399691A6"/>
    <w:lvl w:ilvl="0">
      <w:start w:val="2"/>
      <w:numFmt w:val="upperLetter"/>
      <w:lvlText w:val="(%1)"/>
      <w:lvlJc w:val="left"/>
      <w:pPr>
        <w:tabs>
          <w:tab w:val="num" w:pos="360"/>
        </w:tabs>
        <w:ind w:left="0" w:firstLine="0"/>
      </w:pPr>
      <w:rPr>
        <w:rFonts w:ascii="Times New Roman" w:eastAsia="Arial" w:hAnsi="Times New Roman" w:cs="Times New Roman" w:hint="default"/>
        <w:b/>
        <w:color w:val="000000"/>
        <w:spacing w:val="0"/>
        <w:w w:val="100"/>
        <w:sz w:val="22"/>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EA61DB4"/>
    <w:multiLevelType w:val="hybridMultilevel"/>
    <w:tmpl w:val="0FFC9670"/>
    <w:lvl w:ilvl="0" w:tplc="F2AEB1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B617D"/>
    <w:multiLevelType w:val="hybridMultilevel"/>
    <w:tmpl w:val="66AA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5ED2"/>
    <w:multiLevelType w:val="hybridMultilevel"/>
    <w:tmpl w:val="5E729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3E4A"/>
    <w:multiLevelType w:val="hybridMultilevel"/>
    <w:tmpl w:val="ACFCBDDE"/>
    <w:lvl w:ilvl="0" w:tplc="04090001">
      <w:start w:val="1"/>
      <w:numFmt w:val="bullet"/>
      <w:lvlText w:val=""/>
      <w:lvlJc w:val="left"/>
      <w:pPr>
        <w:ind w:left="360" w:hanging="360"/>
      </w:pPr>
      <w:rPr>
        <w:rFonts w:ascii="Symbol" w:hAnsi="Symbol" w:hint="default"/>
      </w:rPr>
    </w:lvl>
    <w:lvl w:ilvl="1" w:tplc="ADFE9064">
      <w:start w:val="1"/>
      <w:numFmt w:val="upperLetter"/>
      <w:lvlText w:val="%2."/>
      <w:lvlJc w:val="left"/>
      <w:pPr>
        <w:ind w:left="1080" w:hanging="360"/>
      </w:pPr>
      <w:rPr>
        <w:rFonts w:hint="default"/>
      </w:rPr>
    </w:lvl>
    <w:lvl w:ilvl="2" w:tplc="84E4B120">
      <w:start w:val="2"/>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00F5E"/>
    <w:multiLevelType w:val="hybridMultilevel"/>
    <w:tmpl w:val="7834E6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83E10"/>
    <w:multiLevelType w:val="multilevel"/>
    <w:tmpl w:val="4FBEA410"/>
    <w:lvl w:ilvl="0">
      <w:start w:val="1"/>
      <w:numFmt w:val="bullet"/>
      <w:lvlText w:val="-"/>
      <w:lvlJc w:val="left"/>
      <w:pPr>
        <w:ind w:left="1060" w:hanging="140"/>
      </w:pPr>
      <w:rPr>
        <w:rFonts w:ascii="Times New Roman" w:eastAsia="Times New Roman" w:hAnsi="Times New Roman" w:cs="Times New Roman"/>
        <w:sz w:val="24"/>
        <w:szCs w:val="24"/>
      </w:rPr>
    </w:lvl>
    <w:lvl w:ilvl="1">
      <w:start w:val="1"/>
      <w:numFmt w:val="bullet"/>
      <w:lvlText w:val="•"/>
      <w:lvlJc w:val="left"/>
      <w:pPr>
        <w:ind w:left="1908" w:hanging="140"/>
      </w:pPr>
    </w:lvl>
    <w:lvl w:ilvl="2">
      <w:start w:val="1"/>
      <w:numFmt w:val="bullet"/>
      <w:lvlText w:val="•"/>
      <w:lvlJc w:val="left"/>
      <w:pPr>
        <w:ind w:left="2756" w:hanging="140"/>
      </w:pPr>
    </w:lvl>
    <w:lvl w:ilvl="3">
      <w:start w:val="1"/>
      <w:numFmt w:val="bullet"/>
      <w:lvlText w:val="•"/>
      <w:lvlJc w:val="left"/>
      <w:pPr>
        <w:ind w:left="3604" w:hanging="140"/>
      </w:pPr>
    </w:lvl>
    <w:lvl w:ilvl="4">
      <w:start w:val="1"/>
      <w:numFmt w:val="bullet"/>
      <w:lvlText w:val="•"/>
      <w:lvlJc w:val="left"/>
      <w:pPr>
        <w:ind w:left="4452" w:hanging="140"/>
      </w:pPr>
    </w:lvl>
    <w:lvl w:ilvl="5">
      <w:start w:val="1"/>
      <w:numFmt w:val="bullet"/>
      <w:lvlText w:val="•"/>
      <w:lvlJc w:val="left"/>
      <w:pPr>
        <w:ind w:left="5300" w:hanging="140"/>
      </w:pPr>
    </w:lvl>
    <w:lvl w:ilvl="6">
      <w:start w:val="1"/>
      <w:numFmt w:val="bullet"/>
      <w:lvlText w:val="•"/>
      <w:lvlJc w:val="left"/>
      <w:pPr>
        <w:ind w:left="6148" w:hanging="140"/>
      </w:pPr>
    </w:lvl>
    <w:lvl w:ilvl="7">
      <w:start w:val="1"/>
      <w:numFmt w:val="bullet"/>
      <w:lvlText w:val="•"/>
      <w:lvlJc w:val="left"/>
      <w:pPr>
        <w:ind w:left="6996" w:hanging="140"/>
      </w:pPr>
    </w:lvl>
    <w:lvl w:ilvl="8">
      <w:start w:val="1"/>
      <w:numFmt w:val="bullet"/>
      <w:lvlText w:val="•"/>
      <w:lvlJc w:val="left"/>
      <w:pPr>
        <w:ind w:left="7844" w:hanging="140"/>
      </w:pPr>
    </w:lvl>
  </w:abstractNum>
  <w:abstractNum w:abstractNumId="9" w15:restartNumberingAfterBreak="0">
    <w:nsid w:val="28DE19AD"/>
    <w:multiLevelType w:val="hybridMultilevel"/>
    <w:tmpl w:val="8C342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72358"/>
    <w:multiLevelType w:val="hybridMultilevel"/>
    <w:tmpl w:val="254C478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3914AE"/>
    <w:multiLevelType w:val="hybridMultilevel"/>
    <w:tmpl w:val="FF6E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C56C5"/>
    <w:multiLevelType w:val="hybridMultilevel"/>
    <w:tmpl w:val="CF90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374D8"/>
    <w:multiLevelType w:val="hybridMultilevel"/>
    <w:tmpl w:val="932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E6D41"/>
    <w:multiLevelType w:val="hybridMultilevel"/>
    <w:tmpl w:val="5946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73625"/>
    <w:multiLevelType w:val="multilevel"/>
    <w:tmpl w:val="C36EEDDA"/>
    <w:lvl w:ilvl="0">
      <w:start w:val="1"/>
      <w:numFmt w:val="decimal"/>
      <w:lvlText w:val="(%1)"/>
      <w:lvlJc w:val="left"/>
      <w:pPr>
        <w:ind w:left="840" w:hanging="720"/>
      </w:pPr>
      <w:rPr>
        <w:rFonts w:ascii="Times New Roman" w:eastAsia="Times New Roman" w:hAnsi="Times New Roman" w:cs="Times New Roman"/>
        <w:sz w:val="24"/>
        <w:szCs w:val="24"/>
      </w:rPr>
    </w:lvl>
    <w:lvl w:ilvl="1">
      <w:start w:val="1"/>
      <w:numFmt w:val="bullet"/>
      <w:lvlText w:val="•"/>
      <w:lvlJc w:val="left"/>
      <w:pPr>
        <w:ind w:left="1710" w:hanging="720"/>
      </w:pPr>
    </w:lvl>
    <w:lvl w:ilvl="2">
      <w:start w:val="1"/>
      <w:numFmt w:val="bullet"/>
      <w:lvlText w:val="•"/>
      <w:lvlJc w:val="left"/>
      <w:pPr>
        <w:ind w:left="2580" w:hanging="720"/>
      </w:pPr>
    </w:lvl>
    <w:lvl w:ilvl="3">
      <w:start w:val="1"/>
      <w:numFmt w:val="bullet"/>
      <w:lvlText w:val="•"/>
      <w:lvlJc w:val="left"/>
      <w:pPr>
        <w:ind w:left="3450" w:hanging="720"/>
      </w:pPr>
    </w:lvl>
    <w:lvl w:ilvl="4">
      <w:start w:val="1"/>
      <w:numFmt w:val="bullet"/>
      <w:lvlText w:val="•"/>
      <w:lvlJc w:val="left"/>
      <w:pPr>
        <w:ind w:left="4320" w:hanging="720"/>
      </w:pPr>
    </w:lvl>
    <w:lvl w:ilvl="5">
      <w:start w:val="1"/>
      <w:numFmt w:val="bullet"/>
      <w:lvlText w:val="•"/>
      <w:lvlJc w:val="left"/>
      <w:pPr>
        <w:ind w:left="5190" w:hanging="720"/>
      </w:pPr>
    </w:lvl>
    <w:lvl w:ilvl="6">
      <w:start w:val="1"/>
      <w:numFmt w:val="bullet"/>
      <w:lvlText w:val="•"/>
      <w:lvlJc w:val="left"/>
      <w:pPr>
        <w:ind w:left="6060" w:hanging="720"/>
      </w:pPr>
    </w:lvl>
    <w:lvl w:ilvl="7">
      <w:start w:val="1"/>
      <w:numFmt w:val="bullet"/>
      <w:lvlText w:val="•"/>
      <w:lvlJc w:val="left"/>
      <w:pPr>
        <w:ind w:left="6930" w:hanging="720"/>
      </w:pPr>
    </w:lvl>
    <w:lvl w:ilvl="8">
      <w:start w:val="1"/>
      <w:numFmt w:val="bullet"/>
      <w:lvlText w:val="•"/>
      <w:lvlJc w:val="left"/>
      <w:pPr>
        <w:ind w:left="7800" w:hanging="720"/>
      </w:pPr>
    </w:lvl>
  </w:abstractNum>
  <w:abstractNum w:abstractNumId="16" w15:restartNumberingAfterBreak="0">
    <w:nsid w:val="4A4037A8"/>
    <w:multiLevelType w:val="hybridMultilevel"/>
    <w:tmpl w:val="BC00E752"/>
    <w:lvl w:ilvl="0" w:tplc="ADFE906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975EE"/>
    <w:multiLevelType w:val="hybridMultilevel"/>
    <w:tmpl w:val="F9387ED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284BF3"/>
    <w:multiLevelType w:val="hybridMultilevel"/>
    <w:tmpl w:val="D640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80725"/>
    <w:multiLevelType w:val="hybridMultilevel"/>
    <w:tmpl w:val="7AB288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7E0D51"/>
    <w:multiLevelType w:val="hybridMultilevel"/>
    <w:tmpl w:val="17D223D8"/>
    <w:lvl w:ilvl="0" w:tplc="1FC40218">
      <w:start w:val="1"/>
      <w:numFmt w:val="decimal"/>
      <w:pStyle w:val="ListParagraph"/>
      <w:lvlText w:val="%1."/>
      <w:lvlJc w:val="left"/>
      <w:pPr>
        <w:tabs>
          <w:tab w:val="num" w:pos="288"/>
        </w:tabs>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A0B3B"/>
    <w:multiLevelType w:val="multilevel"/>
    <w:tmpl w:val="1320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AF4033"/>
    <w:multiLevelType w:val="hybridMultilevel"/>
    <w:tmpl w:val="445276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7A6308"/>
    <w:multiLevelType w:val="hybridMultilevel"/>
    <w:tmpl w:val="F68CF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F24CA"/>
    <w:multiLevelType w:val="hybridMultilevel"/>
    <w:tmpl w:val="EEDE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273279"/>
    <w:multiLevelType w:val="hybridMultilevel"/>
    <w:tmpl w:val="D404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6103F"/>
    <w:multiLevelType w:val="hybridMultilevel"/>
    <w:tmpl w:val="F2040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5173B"/>
    <w:multiLevelType w:val="hybridMultilevel"/>
    <w:tmpl w:val="C8D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13"/>
  </w:num>
  <w:num w:numId="5">
    <w:abstractNumId w:val="10"/>
  </w:num>
  <w:num w:numId="6">
    <w:abstractNumId w:val="5"/>
  </w:num>
  <w:num w:numId="7">
    <w:abstractNumId w:val="25"/>
  </w:num>
  <w:num w:numId="8">
    <w:abstractNumId w:val="22"/>
  </w:num>
  <w:num w:numId="9">
    <w:abstractNumId w:val="14"/>
  </w:num>
  <w:num w:numId="10">
    <w:abstractNumId w:val="7"/>
  </w:num>
  <w:num w:numId="11">
    <w:abstractNumId w:val="18"/>
  </w:num>
  <w:num w:numId="12">
    <w:abstractNumId w:val="0"/>
  </w:num>
  <w:num w:numId="13">
    <w:abstractNumId w:val="16"/>
  </w:num>
  <w:num w:numId="14">
    <w:abstractNumId w:val="6"/>
  </w:num>
  <w:num w:numId="15">
    <w:abstractNumId w:val="4"/>
  </w:num>
  <w:num w:numId="16">
    <w:abstractNumId w:val="24"/>
  </w:num>
  <w:num w:numId="17">
    <w:abstractNumId w:val="3"/>
  </w:num>
  <w:num w:numId="18">
    <w:abstractNumId w:val="9"/>
  </w:num>
  <w:num w:numId="19">
    <w:abstractNumId w:val="11"/>
  </w:num>
  <w:num w:numId="20">
    <w:abstractNumId w:val="23"/>
  </w:num>
  <w:num w:numId="21">
    <w:abstractNumId w:val="15"/>
  </w:num>
  <w:num w:numId="22">
    <w:abstractNumId w:val="17"/>
  </w:num>
  <w:num w:numId="23">
    <w:abstractNumId w:val="19"/>
  </w:num>
  <w:num w:numId="24">
    <w:abstractNumId w:val="26"/>
  </w:num>
  <w:num w:numId="25">
    <w:abstractNumId w:val="21"/>
  </w:num>
  <w:num w:numId="26">
    <w:abstractNumId w:val="2"/>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7C"/>
    <w:rsid w:val="000003CA"/>
    <w:rsid w:val="00013C47"/>
    <w:rsid w:val="000176E0"/>
    <w:rsid w:val="00020041"/>
    <w:rsid w:val="00026100"/>
    <w:rsid w:val="00036752"/>
    <w:rsid w:val="00036E0B"/>
    <w:rsid w:val="00051734"/>
    <w:rsid w:val="00073C6B"/>
    <w:rsid w:val="00075A6C"/>
    <w:rsid w:val="00091569"/>
    <w:rsid w:val="000A5E34"/>
    <w:rsid w:val="000A6FAA"/>
    <w:rsid w:val="000C36B3"/>
    <w:rsid w:val="000E3AA7"/>
    <w:rsid w:val="000F248C"/>
    <w:rsid w:val="000F30CD"/>
    <w:rsid w:val="000F44EE"/>
    <w:rsid w:val="0010292D"/>
    <w:rsid w:val="001125C1"/>
    <w:rsid w:val="001158F7"/>
    <w:rsid w:val="0012687A"/>
    <w:rsid w:val="001434E7"/>
    <w:rsid w:val="00145DE8"/>
    <w:rsid w:val="00157F98"/>
    <w:rsid w:val="0016C645"/>
    <w:rsid w:val="001855B7"/>
    <w:rsid w:val="001A1C5C"/>
    <w:rsid w:val="001B2AAF"/>
    <w:rsid w:val="001B466C"/>
    <w:rsid w:val="001B507C"/>
    <w:rsid w:val="001C4E9F"/>
    <w:rsid w:val="001C6B77"/>
    <w:rsid w:val="001C6C40"/>
    <w:rsid w:val="001D2D1A"/>
    <w:rsid w:val="001D74E0"/>
    <w:rsid w:val="001E2145"/>
    <w:rsid w:val="001F697C"/>
    <w:rsid w:val="00201D48"/>
    <w:rsid w:val="00203A48"/>
    <w:rsid w:val="00206C49"/>
    <w:rsid w:val="00217AB0"/>
    <w:rsid w:val="00220FFF"/>
    <w:rsid w:val="00221CC0"/>
    <w:rsid w:val="002305C1"/>
    <w:rsid w:val="00241D5D"/>
    <w:rsid w:val="00246B13"/>
    <w:rsid w:val="00250E10"/>
    <w:rsid w:val="00253EFB"/>
    <w:rsid w:val="00255619"/>
    <w:rsid w:val="00270387"/>
    <w:rsid w:val="00273F00"/>
    <w:rsid w:val="00276599"/>
    <w:rsid w:val="00280E99"/>
    <w:rsid w:val="002A1D6B"/>
    <w:rsid w:val="002B7D9C"/>
    <w:rsid w:val="002D32FD"/>
    <w:rsid w:val="002E0E83"/>
    <w:rsid w:val="002E45E6"/>
    <w:rsid w:val="00302679"/>
    <w:rsid w:val="0030316E"/>
    <w:rsid w:val="00323794"/>
    <w:rsid w:val="003259B4"/>
    <w:rsid w:val="00341D73"/>
    <w:rsid w:val="00344308"/>
    <w:rsid w:val="003476D3"/>
    <w:rsid w:val="00371F96"/>
    <w:rsid w:val="00375AF9"/>
    <w:rsid w:val="0038005C"/>
    <w:rsid w:val="003B0CDC"/>
    <w:rsid w:val="003B6070"/>
    <w:rsid w:val="003F23CF"/>
    <w:rsid w:val="004055E1"/>
    <w:rsid w:val="00417913"/>
    <w:rsid w:val="004317A9"/>
    <w:rsid w:val="004321B1"/>
    <w:rsid w:val="0044029E"/>
    <w:rsid w:val="00473EA7"/>
    <w:rsid w:val="00475364"/>
    <w:rsid w:val="004A04EC"/>
    <w:rsid w:val="004A3030"/>
    <w:rsid w:val="004D0100"/>
    <w:rsid w:val="004D7030"/>
    <w:rsid w:val="004E5C60"/>
    <w:rsid w:val="004E798A"/>
    <w:rsid w:val="004F06D1"/>
    <w:rsid w:val="004F672D"/>
    <w:rsid w:val="005036DD"/>
    <w:rsid w:val="00503E7F"/>
    <w:rsid w:val="005245D3"/>
    <w:rsid w:val="00550130"/>
    <w:rsid w:val="00560915"/>
    <w:rsid w:val="0057607A"/>
    <w:rsid w:val="00577A88"/>
    <w:rsid w:val="005809B2"/>
    <w:rsid w:val="005B2D97"/>
    <w:rsid w:val="005B5925"/>
    <w:rsid w:val="005C1579"/>
    <w:rsid w:val="005D1213"/>
    <w:rsid w:val="005D4422"/>
    <w:rsid w:val="005E0320"/>
    <w:rsid w:val="00603FC7"/>
    <w:rsid w:val="00610E1B"/>
    <w:rsid w:val="006447B9"/>
    <w:rsid w:val="00656F2D"/>
    <w:rsid w:val="0067270C"/>
    <w:rsid w:val="006755D0"/>
    <w:rsid w:val="0068085C"/>
    <w:rsid w:val="006B028B"/>
    <w:rsid w:val="006F36C2"/>
    <w:rsid w:val="006F6512"/>
    <w:rsid w:val="00733684"/>
    <w:rsid w:val="00735E8B"/>
    <w:rsid w:val="00744FA0"/>
    <w:rsid w:val="00773BC7"/>
    <w:rsid w:val="007804FA"/>
    <w:rsid w:val="00793D1C"/>
    <w:rsid w:val="007A12E4"/>
    <w:rsid w:val="007A4E9A"/>
    <w:rsid w:val="007C614E"/>
    <w:rsid w:val="007C6E6F"/>
    <w:rsid w:val="007E4D83"/>
    <w:rsid w:val="007F45E5"/>
    <w:rsid w:val="008174D7"/>
    <w:rsid w:val="0084750A"/>
    <w:rsid w:val="00862ACE"/>
    <w:rsid w:val="008657EF"/>
    <w:rsid w:val="00893948"/>
    <w:rsid w:val="008A206F"/>
    <w:rsid w:val="008A4FCE"/>
    <w:rsid w:val="008C41E8"/>
    <w:rsid w:val="008D4D18"/>
    <w:rsid w:val="008D5D9B"/>
    <w:rsid w:val="008F01F2"/>
    <w:rsid w:val="008F777C"/>
    <w:rsid w:val="0091748D"/>
    <w:rsid w:val="00923613"/>
    <w:rsid w:val="0093372C"/>
    <w:rsid w:val="00934F25"/>
    <w:rsid w:val="009410EA"/>
    <w:rsid w:val="00944BF4"/>
    <w:rsid w:val="009472FB"/>
    <w:rsid w:val="0095740B"/>
    <w:rsid w:val="00964730"/>
    <w:rsid w:val="00966ED1"/>
    <w:rsid w:val="00983E42"/>
    <w:rsid w:val="00987ADC"/>
    <w:rsid w:val="009A2CA5"/>
    <w:rsid w:val="009A4D39"/>
    <w:rsid w:val="009B2FE4"/>
    <w:rsid w:val="009B32A8"/>
    <w:rsid w:val="009C0172"/>
    <w:rsid w:val="009D2D38"/>
    <w:rsid w:val="00A10E49"/>
    <w:rsid w:val="00A126FD"/>
    <w:rsid w:val="00A1351F"/>
    <w:rsid w:val="00A151DB"/>
    <w:rsid w:val="00A16691"/>
    <w:rsid w:val="00A3578F"/>
    <w:rsid w:val="00A44B92"/>
    <w:rsid w:val="00A46EB1"/>
    <w:rsid w:val="00A61396"/>
    <w:rsid w:val="00A82A15"/>
    <w:rsid w:val="00A84957"/>
    <w:rsid w:val="00A96BF2"/>
    <w:rsid w:val="00AD507E"/>
    <w:rsid w:val="00AE36EC"/>
    <w:rsid w:val="00AE7C84"/>
    <w:rsid w:val="00AF15E3"/>
    <w:rsid w:val="00AF16CA"/>
    <w:rsid w:val="00AF3BA9"/>
    <w:rsid w:val="00AF68FC"/>
    <w:rsid w:val="00B07AF7"/>
    <w:rsid w:val="00B11871"/>
    <w:rsid w:val="00B20C89"/>
    <w:rsid w:val="00B31976"/>
    <w:rsid w:val="00B332A0"/>
    <w:rsid w:val="00B358C6"/>
    <w:rsid w:val="00B36130"/>
    <w:rsid w:val="00B3624F"/>
    <w:rsid w:val="00B437C0"/>
    <w:rsid w:val="00B47F51"/>
    <w:rsid w:val="00B66441"/>
    <w:rsid w:val="00B67F1B"/>
    <w:rsid w:val="00B75BC7"/>
    <w:rsid w:val="00B80672"/>
    <w:rsid w:val="00B86220"/>
    <w:rsid w:val="00B91039"/>
    <w:rsid w:val="00B912C5"/>
    <w:rsid w:val="00BA13AF"/>
    <w:rsid w:val="00BA3983"/>
    <w:rsid w:val="00BB4D2E"/>
    <w:rsid w:val="00BD0655"/>
    <w:rsid w:val="00BD6DEE"/>
    <w:rsid w:val="00BE51F9"/>
    <w:rsid w:val="00C2385B"/>
    <w:rsid w:val="00C33869"/>
    <w:rsid w:val="00C56036"/>
    <w:rsid w:val="00C567BA"/>
    <w:rsid w:val="00C568D5"/>
    <w:rsid w:val="00C57599"/>
    <w:rsid w:val="00C64D0A"/>
    <w:rsid w:val="00C74B9E"/>
    <w:rsid w:val="00CA2437"/>
    <w:rsid w:val="00CA4055"/>
    <w:rsid w:val="00CB0D4A"/>
    <w:rsid w:val="00CC2140"/>
    <w:rsid w:val="00CC3E12"/>
    <w:rsid w:val="00CD61CF"/>
    <w:rsid w:val="00D04ED4"/>
    <w:rsid w:val="00D163AB"/>
    <w:rsid w:val="00D20159"/>
    <w:rsid w:val="00D23823"/>
    <w:rsid w:val="00D408F7"/>
    <w:rsid w:val="00D633CC"/>
    <w:rsid w:val="00D75E4A"/>
    <w:rsid w:val="00D87E3C"/>
    <w:rsid w:val="00D93965"/>
    <w:rsid w:val="00D96BB2"/>
    <w:rsid w:val="00DA5677"/>
    <w:rsid w:val="00DA7D81"/>
    <w:rsid w:val="00DB0CC8"/>
    <w:rsid w:val="00DB445F"/>
    <w:rsid w:val="00DD2653"/>
    <w:rsid w:val="00DF2048"/>
    <w:rsid w:val="00E16881"/>
    <w:rsid w:val="00E23E11"/>
    <w:rsid w:val="00E40E86"/>
    <w:rsid w:val="00E4124F"/>
    <w:rsid w:val="00E50818"/>
    <w:rsid w:val="00E521D4"/>
    <w:rsid w:val="00E8084D"/>
    <w:rsid w:val="00E8336D"/>
    <w:rsid w:val="00EB57CE"/>
    <w:rsid w:val="00EC78BA"/>
    <w:rsid w:val="00ED7FEB"/>
    <w:rsid w:val="00F071EA"/>
    <w:rsid w:val="00F075AE"/>
    <w:rsid w:val="00F200BF"/>
    <w:rsid w:val="00F20FED"/>
    <w:rsid w:val="00F24625"/>
    <w:rsid w:val="00F24C9D"/>
    <w:rsid w:val="00F43BC5"/>
    <w:rsid w:val="00F51682"/>
    <w:rsid w:val="00F632BF"/>
    <w:rsid w:val="00F64459"/>
    <w:rsid w:val="00F673E7"/>
    <w:rsid w:val="00F756E0"/>
    <w:rsid w:val="00F816B2"/>
    <w:rsid w:val="00F823BD"/>
    <w:rsid w:val="00F841DE"/>
    <w:rsid w:val="00FA1263"/>
    <w:rsid w:val="00FC0456"/>
    <w:rsid w:val="00FC53BE"/>
    <w:rsid w:val="00FD7FA8"/>
    <w:rsid w:val="0225EC43"/>
    <w:rsid w:val="0318E70F"/>
    <w:rsid w:val="034E6707"/>
    <w:rsid w:val="0B5978EC"/>
    <w:rsid w:val="0B84188E"/>
    <w:rsid w:val="0BB8B14C"/>
    <w:rsid w:val="0D293B0D"/>
    <w:rsid w:val="1826C11D"/>
    <w:rsid w:val="1853DB24"/>
    <w:rsid w:val="1AE21B6E"/>
    <w:rsid w:val="1C635FA9"/>
    <w:rsid w:val="1D599D13"/>
    <w:rsid w:val="2103CAB5"/>
    <w:rsid w:val="21B47B06"/>
    <w:rsid w:val="2203ED2D"/>
    <w:rsid w:val="22922ED3"/>
    <w:rsid w:val="25490C24"/>
    <w:rsid w:val="2880ACE6"/>
    <w:rsid w:val="2913A58F"/>
    <w:rsid w:val="2AC48AB5"/>
    <w:rsid w:val="30169F7A"/>
    <w:rsid w:val="39253261"/>
    <w:rsid w:val="447401DD"/>
    <w:rsid w:val="4591A9FC"/>
    <w:rsid w:val="4A5E9045"/>
    <w:rsid w:val="4B522CC7"/>
    <w:rsid w:val="4BD35A65"/>
    <w:rsid w:val="4C7B67D3"/>
    <w:rsid w:val="503FFABF"/>
    <w:rsid w:val="5898B510"/>
    <w:rsid w:val="59D9C884"/>
    <w:rsid w:val="5BD055D2"/>
    <w:rsid w:val="5C3D2F5A"/>
    <w:rsid w:val="5D0D2787"/>
    <w:rsid w:val="5FAD2B99"/>
    <w:rsid w:val="618697F5"/>
    <w:rsid w:val="63E3553D"/>
    <w:rsid w:val="6651D2AE"/>
    <w:rsid w:val="6854EE47"/>
    <w:rsid w:val="6CDA3C8F"/>
    <w:rsid w:val="71E7B350"/>
    <w:rsid w:val="733055B6"/>
    <w:rsid w:val="773119C9"/>
    <w:rsid w:val="7C39AFBF"/>
    <w:rsid w:val="7C9C1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FFD7"/>
  <w15:chartTrackingRefBased/>
  <w15:docId w15:val="{C5A132B0-3D0C-4B9C-A3F4-ECCC219F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F777C"/>
    <w:pPr>
      <w:keepNext/>
      <w:spacing w:after="120" w:line="276" w:lineRule="auto"/>
      <w:jc w:val="right"/>
      <w:outlineLvl w:val="0"/>
    </w:pPr>
    <w:rPr>
      <w:rFonts w:ascii="Franklin Gothic Medium" w:hAnsi="Franklin Gothic Medium" w:cs="Arial"/>
      <w:bCs/>
      <w:color w:val="004B8D"/>
      <w:kern w:val="32"/>
      <w:sz w:val="56"/>
      <w:szCs w:val="28"/>
    </w:rPr>
  </w:style>
  <w:style w:type="paragraph" w:styleId="Heading2">
    <w:name w:val="heading 2"/>
    <w:basedOn w:val="Normal"/>
    <w:next w:val="Normal"/>
    <w:link w:val="Heading2Char"/>
    <w:uiPriority w:val="9"/>
    <w:unhideWhenUsed/>
    <w:qFormat/>
    <w:rsid w:val="008F777C"/>
    <w:pPr>
      <w:keepNext/>
      <w:keepLines/>
      <w:spacing w:after="240" w:line="276" w:lineRule="auto"/>
      <w:outlineLvl w:val="1"/>
    </w:pPr>
    <w:rPr>
      <w:rFonts w:ascii="Franklin Gothic Book" w:eastAsiaTheme="majorEastAsia" w:hAnsi="Franklin Gothic Book" w:cstheme="majorBidi"/>
      <w:b/>
      <w:bCs/>
      <w:color w:val="403933"/>
      <w:sz w:val="44"/>
      <w:szCs w:val="26"/>
    </w:rPr>
  </w:style>
  <w:style w:type="paragraph" w:styleId="Heading5">
    <w:name w:val="heading 5"/>
    <w:basedOn w:val="Normal"/>
    <w:next w:val="Normal"/>
    <w:link w:val="Heading5Char"/>
    <w:uiPriority w:val="9"/>
    <w:semiHidden/>
    <w:unhideWhenUsed/>
    <w:qFormat/>
    <w:rsid w:val="00603F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77C"/>
    <w:rPr>
      <w:rFonts w:ascii="Franklin Gothic Medium" w:hAnsi="Franklin Gothic Medium" w:cs="Arial"/>
      <w:bCs/>
      <w:color w:val="004B8D"/>
      <w:kern w:val="32"/>
      <w:sz w:val="56"/>
      <w:szCs w:val="28"/>
    </w:rPr>
  </w:style>
  <w:style w:type="character" w:customStyle="1" w:styleId="Heading2Char">
    <w:name w:val="Heading 2 Char"/>
    <w:basedOn w:val="DefaultParagraphFont"/>
    <w:link w:val="Heading2"/>
    <w:uiPriority w:val="9"/>
    <w:rsid w:val="008F777C"/>
    <w:rPr>
      <w:rFonts w:ascii="Franklin Gothic Book" w:eastAsiaTheme="majorEastAsia" w:hAnsi="Franklin Gothic Book" w:cstheme="majorBidi"/>
      <w:b/>
      <w:bCs/>
      <w:color w:val="403933"/>
      <w:sz w:val="44"/>
      <w:szCs w:val="26"/>
    </w:rPr>
  </w:style>
  <w:style w:type="paragraph" w:styleId="NoSpacing">
    <w:name w:val="No Spacing"/>
    <w:uiPriority w:val="1"/>
    <w:qFormat/>
    <w:rsid w:val="008F777C"/>
    <w:pPr>
      <w:spacing w:after="0" w:line="240" w:lineRule="auto"/>
    </w:pPr>
  </w:style>
  <w:style w:type="character" w:customStyle="1" w:styleId="Heading5Char">
    <w:name w:val="Heading 5 Char"/>
    <w:basedOn w:val="DefaultParagraphFont"/>
    <w:link w:val="Heading5"/>
    <w:uiPriority w:val="9"/>
    <w:semiHidden/>
    <w:rsid w:val="00603FC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603FC7"/>
    <w:pPr>
      <w:numPr>
        <w:numId w:val="2"/>
      </w:numPr>
      <w:tabs>
        <w:tab w:val="left" w:pos="360"/>
      </w:tabs>
      <w:spacing w:after="200" w:line="240" w:lineRule="auto"/>
      <w:contextualSpacing/>
    </w:pPr>
  </w:style>
  <w:style w:type="paragraph" w:styleId="Header">
    <w:name w:val="header"/>
    <w:basedOn w:val="Normal"/>
    <w:link w:val="HeaderChar"/>
    <w:uiPriority w:val="99"/>
    <w:unhideWhenUsed/>
    <w:rsid w:val="00AF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CA"/>
  </w:style>
  <w:style w:type="paragraph" w:styleId="Footer">
    <w:name w:val="footer"/>
    <w:basedOn w:val="Normal"/>
    <w:link w:val="FooterChar"/>
    <w:uiPriority w:val="99"/>
    <w:unhideWhenUsed/>
    <w:rsid w:val="00AF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CA"/>
  </w:style>
  <w:style w:type="paragraph" w:styleId="BalloonText">
    <w:name w:val="Balloon Text"/>
    <w:basedOn w:val="Normal"/>
    <w:link w:val="BalloonTextChar"/>
    <w:uiPriority w:val="99"/>
    <w:semiHidden/>
    <w:unhideWhenUsed/>
    <w:rsid w:val="0057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38EA2F6666C4EB5EF667D2DBDB1C7" ma:contentTypeVersion="9" ma:contentTypeDescription="Create a new document." ma:contentTypeScope="" ma:versionID="60a327d56a26c71841d6273f651c8390">
  <xsd:schema xmlns:xsd="http://www.w3.org/2001/XMLSchema" xmlns:xs="http://www.w3.org/2001/XMLSchema" xmlns:p="http://schemas.microsoft.com/office/2006/metadata/properties" xmlns:ns2="acb6d091-a2e7-49d7-9a41-46c6564025de" targetNamespace="http://schemas.microsoft.com/office/2006/metadata/properties" ma:root="true" ma:fieldsID="ea3d22ce0aa2eb5656acdad8eb0734c3" ns2:_="">
    <xsd:import namespace="acb6d091-a2e7-49d7-9a41-46c656402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d091-a2e7-49d7-9a41-46c65640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AE20C-BFD6-473F-9796-4744BE00F1B0}">
  <ds:schemaRefs>
    <ds:schemaRef ds:uri="http://schemas.openxmlformats.org/officeDocument/2006/bibliography"/>
  </ds:schemaRefs>
</ds:datastoreItem>
</file>

<file path=customXml/itemProps2.xml><?xml version="1.0" encoding="utf-8"?>
<ds:datastoreItem xmlns:ds="http://schemas.openxmlformats.org/officeDocument/2006/customXml" ds:itemID="{21018400-1BAF-4C51-9F75-D71B09A5859E}">
  <ds:schemaRefs>
    <ds:schemaRef ds:uri="http://schemas.microsoft.com/sharepoint/v3/contenttype/forms"/>
  </ds:schemaRefs>
</ds:datastoreItem>
</file>

<file path=customXml/itemProps3.xml><?xml version="1.0" encoding="utf-8"?>
<ds:datastoreItem xmlns:ds="http://schemas.openxmlformats.org/officeDocument/2006/customXml" ds:itemID="{35761471-ECC8-4D7F-8137-CC0C3DF8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d091-a2e7-49d7-9a41-46c656402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EA3A9-DBC1-421B-81EE-89F0C295D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28</Pages>
  <Words>9424</Words>
  <Characters>53723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Ossio</dc:creator>
  <cp:keywords/>
  <dc:description/>
  <cp:lastModifiedBy>Joseph McCormick</cp:lastModifiedBy>
  <cp:revision>4</cp:revision>
  <cp:lastPrinted>2021-07-13T22:06:00Z</cp:lastPrinted>
  <dcterms:created xsi:type="dcterms:W3CDTF">2021-07-13T20:35:00Z</dcterms:created>
  <dcterms:modified xsi:type="dcterms:W3CDTF">2021-07-14T15:32:00Z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0x0101004F938EA2F6666C4EB5EF667D2DBDB1C7</vt:lpwstr>
  </property>
</Properties>
</file>